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265" w:rsidRDefault="00C63265" w:rsidP="00F37909">
      <w:pPr>
        <w:pStyle w:val="a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637444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81.75pt">
            <v:imagedata r:id="rId7" o:title=""/>
          </v:shape>
        </w:pict>
      </w:r>
      <w:r w:rsidRPr="00637444">
        <w:rPr>
          <w:sz w:val="28"/>
          <w:szCs w:val="28"/>
        </w:rPr>
        <w:pict>
          <v:shape id="_x0000_i1026" type="#_x0000_t75" style="width:495.75pt;height:681.75pt">
            <v:imagedata r:id="rId8" o:title="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tbl>
      <w:tblPr>
        <w:tblW w:w="9750" w:type="dxa"/>
        <w:tblLayout w:type="fixed"/>
        <w:tblLook w:val="00A0"/>
      </w:tblPr>
      <w:tblGrid>
        <w:gridCol w:w="4504"/>
        <w:gridCol w:w="635"/>
        <w:gridCol w:w="4611"/>
      </w:tblGrid>
      <w:tr w:rsidR="00C63265" w:rsidRPr="008F1654" w:rsidTr="00220541">
        <w:tc>
          <w:tcPr>
            <w:tcW w:w="4504" w:type="dxa"/>
          </w:tcPr>
          <w:p w:rsidR="00C63265" w:rsidRPr="007C6D01" w:rsidRDefault="00C63265" w:rsidP="00F37909">
            <w:pPr>
              <w:spacing w:line="360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35" w:type="dxa"/>
          </w:tcPr>
          <w:p w:rsidR="00C63265" w:rsidRPr="007C6D01" w:rsidRDefault="00C63265" w:rsidP="00F37909">
            <w:pPr>
              <w:spacing w:line="360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611" w:type="dxa"/>
          </w:tcPr>
          <w:p w:rsidR="00C63265" w:rsidRPr="007C6D01" w:rsidRDefault="00C63265" w:rsidP="00F37909">
            <w:pPr>
              <w:spacing w:line="360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C63265" w:rsidRDefault="00C63265" w:rsidP="00F37909">
      <w:pPr>
        <w:shd w:val="clear" w:color="auto" w:fill="FFFFFF"/>
        <w:jc w:val="center"/>
        <w:rPr>
          <w:b/>
          <w:sz w:val="24"/>
          <w:szCs w:val="24"/>
        </w:rPr>
      </w:pPr>
    </w:p>
    <w:p w:rsidR="00C63265" w:rsidRDefault="00C63265" w:rsidP="00F37909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Структура и содержание</w:t>
      </w:r>
    </w:p>
    <w:p w:rsidR="00C63265" w:rsidRDefault="00C63265" w:rsidP="00F37909">
      <w:pPr>
        <w:shd w:val="clear" w:color="auto" w:fill="FFFFFF"/>
        <w:jc w:val="center"/>
        <w:rPr>
          <w:b/>
          <w:sz w:val="24"/>
          <w:szCs w:val="24"/>
        </w:rPr>
      </w:pPr>
    </w:p>
    <w:p w:rsidR="00C63265" w:rsidRPr="002715B5" w:rsidRDefault="00C63265" w:rsidP="00F37909">
      <w:pPr>
        <w:pStyle w:val="a0"/>
        <w:numPr>
          <w:ilvl w:val="0"/>
          <w:numId w:val="9"/>
        </w:numPr>
        <w:shd w:val="clear" w:color="auto" w:fill="FFFFFF"/>
        <w:tabs>
          <w:tab w:val="left" w:pos="706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Пояснительная записка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ind w:right="-282"/>
        <w:rPr>
          <w:iCs/>
          <w:sz w:val="24"/>
          <w:szCs w:val="24"/>
        </w:rPr>
      </w:pPr>
      <w:r>
        <w:rPr>
          <w:iCs/>
          <w:sz w:val="24"/>
          <w:szCs w:val="24"/>
        </w:rPr>
        <w:t>1.1.Характеристика учебного предмета, его место и роль в образовательном процессе……….…4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1.2.Срок реализации учебного предмета………………………………………………………...…   4</w:t>
      </w:r>
    </w:p>
    <w:p w:rsidR="00C63265" w:rsidRDefault="00C63265" w:rsidP="00F37909">
      <w:pPr>
        <w:shd w:val="clear" w:color="auto" w:fill="FFFFFF"/>
        <w:tabs>
          <w:tab w:val="left" w:pos="0"/>
          <w:tab w:val="left" w:pos="10348"/>
        </w:tabs>
        <w:spacing w:line="360" w:lineRule="auto"/>
        <w:ind w:right="-282"/>
        <w:rPr>
          <w:iCs/>
          <w:sz w:val="24"/>
          <w:szCs w:val="24"/>
        </w:rPr>
      </w:pPr>
      <w:r>
        <w:rPr>
          <w:iCs/>
          <w:sz w:val="24"/>
          <w:szCs w:val="24"/>
        </w:rPr>
        <w:t>1.3.Объем учебного времени, предусмотренный учебным планом образовательного</w:t>
      </w:r>
      <w:r>
        <w:rPr>
          <w:iCs/>
          <w:sz w:val="24"/>
          <w:szCs w:val="24"/>
        </w:rPr>
        <w:br/>
        <w:t xml:space="preserve"> учреждения на реализацию учебного предмета………………………………………..………..…  4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1.4.Форма проведения учебных аудиторных занятий…………………………………..…….……. 4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1.5.Цели и задачи учебного предмета…………………………………………………..……….……4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1.6.Обоснование структуры программы учебного предмета……………………………..…….…   5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1.7.Методы обучения………………………………………………………………………...………   5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1.8.Описание материально-технических условий реализации учебного предмета……...………   6</w:t>
      </w:r>
    </w:p>
    <w:p w:rsidR="00C63265" w:rsidRPr="002715B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</w:p>
    <w:p w:rsidR="00C63265" w:rsidRPr="002715B5" w:rsidRDefault="00C63265" w:rsidP="00F37909">
      <w:pPr>
        <w:pStyle w:val="a0"/>
        <w:numPr>
          <w:ilvl w:val="0"/>
          <w:numId w:val="9"/>
        </w:numPr>
        <w:shd w:val="clear" w:color="auto" w:fill="FFFFFF"/>
        <w:tabs>
          <w:tab w:val="left" w:pos="706"/>
        </w:tabs>
        <w:spacing w:line="360" w:lineRule="auto"/>
        <w:rPr>
          <w:b/>
          <w:sz w:val="24"/>
          <w:szCs w:val="24"/>
        </w:rPr>
      </w:pPr>
      <w:r w:rsidRPr="002715B5">
        <w:rPr>
          <w:b/>
          <w:sz w:val="24"/>
          <w:szCs w:val="24"/>
        </w:rPr>
        <w:t>Содержание учебного предмета</w:t>
      </w:r>
      <w:r w:rsidRPr="002715B5">
        <w:rPr>
          <w:sz w:val="24"/>
          <w:szCs w:val="24"/>
        </w:rPr>
        <w:t>…………………………………………………</w:t>
      </w:r>
      <w:r>
        <w:rPr>
          <w:sz w:val="24"/>
          <w:szCs w:val="24"/>
        </w:rPr>
        <w:t>…..</w:t>
      </w:r>
      <w:r w:rsidRPr="002715B5">
        <w:rPr>
          <w:sz w:val="24"/>
          <w:szCs w:val="24"/>
        </w:rPr>
        <w:t>………</w:t>
      </w:r>
      <w:r>
        <w:rPr>
          <w:sz w:val="24"/>
          <w:szCs w:val="24"/>
        </w:rPr>
        <w:t>6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sz w:val="24"/>
          <w:szCs w:val="24"/>
        </w:rPr>
      </w:pPr>
      <w:r>
        <w:rPr>
          <w:iCs/>
          <w:sz w:val="24"/>
          <w:szCs w:val="24"/>
        </w:rPr>
        <w:t>2.1.Сведения о затратах учебного времени…………………………………………………..………6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2.2.Годовые требования по классам…………………………………………………………..………7</w:t>
      </w:r>
    </w:p>
    <w:p w:rsidR="00C63265" w:rsidRDefault="00C63265" w:rsidP="00F37909">
      <w:pPr>
        <w:shd w:val="clear" w:color="auto" w:fill="FFFFFF"/>
        <w:tabs>
          <w:tab w:val="left" w:pos="811"/>
        </w:tabs>
        <w:spacing w:line="360" w:lineRule="auto"/>
        <w:rPr>
          <w:i/>
          <w:iCs/>
          <w:sz w:val="24"/>
          <w:szCs w:val="24"/>
        </w:rPr>
      </w:pPr>
    </w:p>
    <w:p w:rsidR="00C63265" w:rsidRPr="002715B5" w:rsidRDefault="00C63265" w:rsidP="00F37909">
      <w:pPr>
        <w:pStyle w:val="a0"/>
        <w:numPr>
          <w:ilvl w:val="0"/>
          <w:numId w:val="9"/>
        </w:numPr>
        <w:shd w:val="clear" w:color="auto" w:fill="FFFFFF"/>
        <w:tabs>
          <w:tab w:val="left" w:pos="706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Требования к уровню подготовки обучающихся</w:t>
      </w:r>
      <w:r>
        <w:rPr>
          <w:sz w:val="24"/>
          <w:szCs w:val="24"/>
        </w:rPr>
        <w:t>……………………………..…………16</w:t>
      </w:r>
    </w:p>
    <w:p w:rsidR="00C63265" w:rsidRPr="002715B5" w:rsidRDefault="00C63265" w:rsidP="00F37909">
      <w:pPr>
        <w:pStyle w:val="a0"/>
        <w:shd w:val="clear" w:color="auto" w:fill="FFFFFF"/>
        <w:tabs>
          <w:tab w:val="left" w:pos="706"/>
        </w:tabs>
        <w:spacing w:line="360" w:lineRule="auto"/>
        <w:ind w:left="1080"/>
        <w:rPr>
          <w:b/>
          <w:sz w:val="24"/>
          <w:szCs w:val="24"/>
        </w:rPr>
      </w:pPr>
    </w:p>
    <w:p w:rsidR="00C63265" w:rsidRPr="002715B5" w:rsidRDefault="00C63265" w:rsidP="00F37909">
      <w:pPr>
        <w:pStyle w:val="a0"/>
        <w:numPr>
          <w:ilvl w:val="0"/>
          <w:numId w:val="9"/>
        </w:numPr>
        <w:shd w:val="clear" w:color="auto" w:fill="FFFFFF"/>
        <w:tabs>
          <w:tab w:val="left" w:pos="710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Формы и методы контроля, система оценок</w:t>
      </w:r>
      <w:r w:rsidRPr="00187939">
        <w:rPr>
          <w:sz w:val="24"/>
          <w:szCs w:val="24"/>
        </w:rPr>
        <w:t>………………………………</w:t>
      </w:r>
      <w:r>
        <w:rPr>
          <w:sz w:val="24"/>
          <w:szCs w:val="24"/>
        </w:rPr>
        <w:t>…</w:t>
      </w:r>
      <w:r w:rsidRPr="00187939">
        <w:rPr>
          <w:sz w:val="24"/>
          <w:szCs w:val="24"/>
        </w:rPr>
        <w:t>…………</w:t>
      </w:r>
      <w:r>
        <w:rPr>
          <w:sz w:val="24"/>
          <w:szCs w:val="24"/>
        </w:rPr>
        <w:t xml:space="preserve"> 18</w:t>
      </w:r>
    </w:p>
    <w:p w:rsidR="00C63265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sz w:val="24"/>
          <w:szCs w:val="24"/>
        </w:rPr>
      </w:pPr>
      <w:r>
        <w:rPr>
          <w:iCs/>
          <w:sz w:val="24"/>
          <w:szCs w:val="24"/>
        </w:rPr>
        <w:t>4.1.Аттестация: цели, виды, форма, содержание…………………………………………………   18</w:t>
      </w:r>
    </w:p>
    <w:p w:rsidR="00C63265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4.2.Критерии оценки………………………………………………………………………………… 21</w:t>
      </w:r>
    </w:p>
    <w:p w:rsidR="00C63265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iCs/>
          <w:sz w:val="24"/>
          <w:szCs w:val="24"/>
        </w:rPr>
      </w:pPr>
    </w:p>
    <w:p w:rsidR="00C63265" w:rsidRPr="002715B5" w:rsidRDefault="00C63265" w:rsidP="00F37909">
      <w:pPr>
        <w:pStyle w:val="a0"/>
        <w:numPr>
          <w:ilvl w:val="0"/>
          <w:numId w:val="9"/>
        </w:numPr>
        <w:shd w:val="clear" w:color="auto" w:fill="FFFFFF"/>
        <w:tabs>
          <w:tab w:val="left" w:pos="710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Методическое обеспечение учебного процесса</w:t>
      </w:r>
      <w:r>
        <w:rPr>
          <w:sz w:val="24"/>
          <w:szCs w:val="24"/>
        </w:rPr>
        <w:t>………………………………...……….. 22</w:t>
      </w:r>
    </w:p>
    <w:p w:rsidR="00C63265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sz w:val="24"/>
          <w:szCs w:val="24"/>
        </w:rPr>
      </w:pPr>
      <w:r>
        <w:rPr>
          <w:iCs/>
          <w:sz w:val="24"/>
          <w:szCs w:val="24"/>
        </w:rPr>
        <w:t>5.1.Методические рекомендации педагогическим работникам………………………...…………22</w:t>
      </w:r>
    </w:p>
    <w:p w:rsidR="00C63265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iCs/>
          <w:sz w:val="24"/>
          <w:szCs w:val="24"/>
        </w:rPr>
      </w:pPr>
      <w:r>
        <w:rPr>
          <w:iCs/>
          <w:sz w:val="24"/>
          <w:szCs w:val="24"/>
        </w:rPr>
        <w:t>5.2.Методические рекомендации по организации самостоятельной работы…………..…………24</w:t>
      </w:r>
    </w:p>
    <w:p w:rsidR="00C63265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i/>
          <w:iCs/>
          <w:sz w:val="24"/>
          <w:szCs w:val="24"/>
        </w:rPr>
      </w:pPr>
    </w:p>
    <w:p w:rsidR="00C63265" w:rsidRPr="002715B5" w:rsidRDefault="00C63265" w:rsidP="00F37909">
      <w:pPr>
        <w:pStyle w:val="a0"/>
        <w:numPr>
          <w:ilvl w:val="0"/>
          <w:numId w:val="9"/>
        </w:numPr>
        <w:shd w:val="clear" w:color="auto" w:fill="FFFFFF"/>
        <w:tabs>
          <w:tab w:val="left" w:pos="710"/>
        </w:tabs>
        <w:spacing w:line="360" w:lineRule="auto"/>
        <w:rPr>
          <w:b/>
          <w:sz w:val="24"/>
          <w:szCs w:val="24"/>
        </w:rPr>
      </w:pPr>
      <w:r w:rsidRPr="00936174">
        <w:rPr>
          <w:b/>
          <w:sz w:val="24"/>
          <w:szCs w:val="24"/>
        </w:rPr>
        <w:t>Списки рекомендуемой нотной и методической литературы</w:t>
      </w:r>
      <w:r>
        <w:rPr>
          <w:sz w:val="24"/>
          <w:szCs w:val="24"/>
        </w:rPr>
        <w:t>………………..………  25</w:t>
      </w:r>
    </w:p>
    <w:p w:rsidR="00C63265" w:rsidRPr="00EC0D58" w:rsidRDefault="00C63265" w:rsidP="00F37909">
      <w:pPr>
        <w:shd w:val="clear" w:color="auto" w:fill="FFFFFF"/>
        <w:tabs>
          <w:tab w:val="left" w:pos="826"/>
        </w:tabs>
        <w:spacing w:line="360" w:lineRule="auto"/>
        <w:rPr>
          <w:i/>
          <w:iCs/>
          <w:sz w:val="24"/>
          <w:szCs w:val="24"/>
        </w:rPr>
      </w:pPr>
      <w:r>
        <w:rPr>
          <w:iCs/>
          <w:sz w:val="24"/>
          <w:szCs w:val="24"/>
        </w:rPr>
        <w:t>6.</w:t>
      </w:r>
      <w:r w:rsidRPr="00EC0D58">
        <w:rPr>
          <w:iCs/>
          <w:sz w:val="24"/>
          <w:szCs w:val="24"/>
        </w:rPr>
        <w:t>1.</w:t>
      </w:r>
      <w:r w:rsidRPr="00EC0D58">
        <w:rPr>
          <w:iCs/>
          <w:color w:val="000000"/>
          <w:spacing w:val="-2"/>
          <w:sz w:val="24"/>
          <w:szCs w:val="24"/>
        </w:rPr>
        <w:t>Список рекомендуемой нотной литературы</w:t>
      </w:r>
      <w:r>
        <w:rPr>
          <w:iCs/>
          <w:color w:val="000000"/>
          <w:spacing w:val="-2"/>
          <w:sz w:val="24"/>
          <w:szCs w:val="24"/>
        </w:rPr>
        <w:t>……………………………………………..………25</w:t>
      </w:r>
    </w:p>
    <w:p w:rsidR="00C63265" w:rsidRPr="008F1654" w:rsidRDefault="00C63265" w:rsidP="00F37909">
      <w:pPr>
        <w:shd w:val="clear" w:color="auto" w:fill="FFFFFF"/>
        <w:tabs>
          <w:tab w:val="left" w:pos="120"/>
        </w:tabs>
        <w:spacing w:line="360" w:lineRule="auto"/>
        <w:rPr>
          <w:iCs/>
          <w:color w:val="000000"/>
          <w:sz w:val="24"/>
          <w:szCs w:val="24"/>
        </w:rPr>
        <w:sectPr w:rsidR="00C63265" w:rsidRPr="008F1654">
          <w:footerReference w:type="even" r:id="rId9"/>
          <w:footerReference w:type="default" r:id="rId10"/>
          <w:pgSz w:w="11909" w:h="16834"/>
          <w:pgMar w:top="1134" w:right="851" w:bottom="1134" w:left="1134" w:header="720" w:footer="720" w:gutter="0"/>
          <w:cols w:space="720"/>
        </w:sectPr>
      </w:pPr>
      <w:r>
        <w:rPr>
          <w:iCs/>
          <w:color w:val="000000"/>
          <w:spacing w:val="-2"/>
          <w:sz w:val="24"/>
          <w:szCs w:val="24"/>
        </w:rPr>
        <w:t>6.</w:t>
      </w:r>
      <w:r w:rsidRPr="00EC0D58">
        <w:rPr>
          <w:iCs/>
          <w:color w:val="000000"/>
          <w:spacing w:val="-2"/>
          <w:sz w:val="24"/>
          <w:szCs w:val="24"/>
        </w:rPr>
        <w:t>2.Список рекомендуемой методической литературы</w:t>
      </w:r>
      <w:r>
        <w:rPr>
          <w:iCs/>
          <w:color w:val="000000"/>
          <w:spacing w:val="-2"/>
          <w:sz w:val="24"/>
          <w:szCs w:val="24"/>
        </w:rPr>
        <w:t>………………………………………..…… 26</w:t>
      </w:r>
    </w:p>
    <w:p w:rsidR="00C63265" w:rsidRPr="000C526D" w:rsidRDefault="00C63265" w:rsidP="000C526D">
      <w:pPr>
        <w:pStyle w:val="ListParagraph"/>
        <w:numPr>
          <w:ilvl w:val="0"/>
          <w:numId w:val="10"/>
        </w:num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0C526D">
        <w:rPr>
          <w:b/>
          <w:bCs/>
          <w:color w:val="000000"/>
          <w:sz w:val="24"/>
          <w:szCs w:val="24"/>
        </w:rPr>
        <w:t>ПОЯСНИТЕЛЬНАЯ ЗАПИСКА</w:t>
      </w:r>
    </w:p>
    <w:p w:rsidR="00C63265" w:rsidRPr="000C526D" w:rsidRDefault="00C63265" w:rsidP="000C526D">
      <w:pPr>
        <w:pStyle w:val="ListParagraph"/>
        <w:shd w:val="clear" w:color="auto" w:fill="FFFFFF"/>
        <w:spacing w:line="360" w:lineRule="auto"/>
        <w:ind w:left="1080"/>
        <w:rPr>
          <w:sz w:val="24"/>
          <w:szCs w:val="24"/>
        </w:rPr>
      </w:pP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b/>
          <w:i/>
          <w:iCs/>
          <w:color w:val="000000"/>
          <w:spacing w:val="3"/>
          <w:sz w:val="24"/>
          <w:szCs w:val="24"/>
        </w:rPr>
      </w:pPr>
      <w:r w:rsidRPr="000C526D">
        <w:rPr>
          <w:b/>
          <w:i/>
          <w:iCs/>
          <w:color w:val="000000"/>
          <w:spacing w:val="15"/>
          <w:sz w:val="24"/>
          <w:szCs w:val="24"/>
        </w:rPr>
        <w:t>1.</w:t>
      </w:r>
      <w:r>
        <w:rPr>
          <w:b/>
          <w:i/>
          <w:iCs/>
          <w:color w:val="000000"/>
          <w:spacing w:val="15"/>
          <w:sz w:val="24"/>
          <w:szCs w:val="24"/>
        </w:rPr>
        <w:t>1.</w:t>
      </w:r>
      <w:r w:rsidRPr="000C526D">
        <w:rPr>
          <w:b/>
          <w:i/>
          <w:iCs/>
          <w:color w:val="000000"/>
          <w:spacing w:val="15"/>
          <w:sz w:val="24"/>
          <w:szCs w:val="24"/>
        </w:rPr>
        <w:t xml:space="preserve"> Характеристика учебного предмета, его место и роль в </w:t>
      </w:r>
      <w:r w:rsidRPr="000C526D">
        <w:rPr>
          <w:b/>
          <w:i/>
          <w:iCs/>
          <w:color w:val="000000"/>
          <w:spacing w:val="3"/>
          <w:sz w:val="24"/>
          <w:szCs w:val="24"/>
        </w:rPr>
        <w:t>образовательном процессе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01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6"/>
          <w:sz w:val="24"/>
          <w:szCs w:val="24"/>
        </w:rPr>
        <w:t xml:space="preserve">Представленная программа предполагает знакомство с предметом и </w:t>
      </w:r>
      <w:r w:rsidRPr="000C526D">
        <w:rPr>
          <w:color w:val="000000"/>
          <w:spacing w:val="-1"/>
          <w:sz w:val="24"/>
          <w:szCs w:val="24"/>
        </w:rPr>
        <w:t xml:space="preserve">освоение навыков игры в ансамбле с 3 по 6 класс (с учетом </w:t>
      </w:r>
      <w:r w:rsidRPr="000C526D">
        <w:rPr>
          <w:color w:val="000000"/>
          <w:spacing w:val="1"/>
          <w:sz w:val="24"/>
          <w:szCs w:val="24"/>
        </w:rPr>
        <w:t>первоначального опыта, полученного в классе по специальности с 1 по 2 класс).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  Игра в ансамбле способствует решению главной задачи музыкального воспитания детей - развитию эмоциональной отзывчивости на музыку, привитию интереса и любви к ней.</w:t>
      </w:r>
      <w:r w:rsidRPr="000C526D">
        <w:rPr>
          <w:sz w:val="24"/>
          <w:szCs w:val="24"/>
        </w:rPr>
        <w:t xml:space="preserve">  </w:t>
      </w:r>
      <w:r w:rsidRPr="000C526D">
        <w:rPr>
          <w:color w:val="000000"/>
          <w:spacing w:val="-1"/>
          <w:sz w:val="24"/>
          <w:szCs w:val="24"/>
        </w:rPr>
        <w:t xml:space="preserve">Игра в ансамбле – вид музыкальной деятельности, развивающий основные компоненты музыкальности (музыкально-ритмический, звуковысотный,  ладогармонический, тембровый слух, чувство темпа, музыкальной формы). У учащихся развивается память,  мышление, внимание, эмоциональная сфера, творческие способности. </w:t>
      </w:r>
      <w:r w:rsidRPr="000C526D">
        <w:rPr>
          <w:color w:val="000000"/>
          <w:sz w:val="24"/>
          <w:szCs w:val="24"/>
        </w:rPr>
        <w:t>Но обучение этому предмету возможно лишь тогда, когда учащийся уже владеет основными техническими приёмами и исполнительскими навыками игры на инструменте (баян или аккордеон). Тогда  обучающихся можно включать в состав ансамбля - это дуэты, трио, квартеты.</w:t>
      </w:r>
      <w:r w:rsidRPr="000C526D">
        <w:rPr>
          <w:sz w:val="24"/>
          <w:szCs w:val="24"/>
        </w:rPr>
        <w:t xml:space="preserve"> </w:t>
      </w:r>
      <w:r w:rsidRPr="000C526D">
        <w:rPr>
          <w:color w:val="000000"/>
          <w:spacing w:val="7"/>
          <w:sz w:val="24"/>
          <w:szCs w:val="24"/>
        </w:rPr>
        <w:t xml:space="preserve">Ансамбль использует и развивает базовые навыки, </w:t>
      </w:r>
      <w:r w:rsidRPr="000C526D">
        <w:rPr>
          <w:color w:val="000000"/>
          <w:spacing w:val="-1"/>
          <w:sz w:val="24"/>
          <w:szCs w:val="24"/>
        </w:rPr>
        <w:t xml:space="preserve">полученные на занятиях в классе по специальности.  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82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 xml:space="preserve">Знакомство учеников с ансамблевым репертуаром происходит на базе </w:t>
      </w:r>
      <w:r w:rsidRPr="000C526D">
        <w:rPr>
          <w:color w:val="000000"/>
          <w:spacing w:val="3"/>
          <w:sz w:val="24"/>
          <w:szCs w:val="24"/>
        </w:rPr>
        <w:t xml:space="preserve">произведений различных форм, стилей и жанров </w:t>
      </w:r>
      <w:r w:rsidRPr="000C526D">
        <w:rPr>
          <w:color w:val="000000"/>
          <w:spacing w:val="-2"/>
          <w:sz w:val="24"/>
          <w:szCs w:val="24"/>
        </w:rPr>
        <w:t>отечественных и зарубежных композиторов.</w:t>
      </w:r>
      <w:r w:rsidRPr="000C526D">
        <w:rPr>
          <w:color w:val="000000"/>
          <w:spacing w:val="-1"/>
          <w:sz w:val="24"/>
          <w:szCs w:val="24"/>
        </w:rPr>
        <w:t xml:space="preserve">  Игра в ансамбле требует от каждого ученика не только индивидуальной подготовки, но и практики совместной игры. За время обучения игре в ансамбле  должен сформироваться комплекс умений и навыков, необходимых для совместного музицирования (совместное вступление, исполнение, окончание игры; воспитание чувства товарищества, взаимопомощи, ответственности за себя и  других).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82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 Исполняя музыкальные произведения в ансамбле, каждый участник учится слышать другую партию, приобретает навыки более сложного гармонического или полифонического восприятия.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82"/>
        <w:jc w:val="both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Работа в классе ансамбля направлена на выработку у партнеров единого </w:t>
      </w:r>
      <w:r w:rsidRPr="000C526D">
        <w:rPr>
          <w:color w:val="000000"/>
          <w:spacing w:val="6"/>
          <w:sz w:val="24"/>
          <w:szCs w:val="24"/>
        </w:rPr>
        <w:t xml:space="preserve">творческого решения, умения уступать и прислушиваться друг к другу, </w:t>
      </w:r>
      <w:r w:rsidRPr="000C526D">
        <w:rPr>
          <w:color w:val="000000"/>
          <w:spacing w:val="3"/>
          <w:sz w:val="24"/>
          <w:szCs w:val="24"/>
        </w:rPr>
        <w:t xml:space="preserve">совместными усилиями создавать трактовки музыкальных произведений на </w:t>
      </w:r>
      <w:r w:rsidRPr="000C526D">
        <w:rPr>
          <w:color w:val="000000"/>
          <w:spacing w:val="-3"/>
          <w:sz w:val="24"/>
          <w:szCs w:val="24"/>
        </w:rPr>
        <w:t>высоком художественном уровне исполнения.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b/>
          <w:sz w:val="24"/>
          <w:szCs w:val="24"/>
        </w:rPr>
      </w:pPr>
      <w:r>
        <w:rPr>
          <w:b/>
          <w:i/>
          <w:iCs/>
          <w:color w:val="000000"/>
          <w:spacing w:val="6"/>
          <w:sz w:val="24"/>
          <w:szCs w:val="24"/>
        </w:rPr>
        <w:t xml:space="preserve">1 </w:t>
      </w:r>
      <w:r w:rsidRPr="000C526D">
        <w:rPr>
          <w:b/>
          <w:i/>
          <w:iCs/>
          <w:color w:val="000000"/>
          <w:spacing w:val="6"/>
          <w:sz w:val="24"/>
          <w:szCs w:val="24"/>
        </w:rPr>
        <w:t>2. Срок реализации учебного предмета «Ансамбль»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1061"/>
        <w:jc w:val="both"/>
        <w:rPr>
          <w:color w:val="000000"/>
          <w:spacing w:val="11"/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Срок реализации данной программы составляет четыре года (с 3 по 6 </w:t>
      </w:r>
      <w:r w:rsidRPr="000C526D">
        <w:rPr>
          <w:color w:val="000000"/>
          <w:spacing w:val="11"/>
          <w:sz w:val="24"/>
          <w:szCs w:val="24"/>
        </w:rPr>
        <w:t xml:space="preserve">класс). 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1061"/>
        <w:jc w:val="both"/>
        <w:rPr>
          <w:sz w:val="24"/>
          <w:szCs w:val="24"/>
        </w:rPr>
      </w:pP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>
        <w:rPr>
          <w:b/>
          <w:bCs/>
          <w:i/>
          <w:iCs/>
          <w:color w:val="000000"/>
          <w:spacing w:val="2"/>
          <w:sz w:val="24"/>
          <w:szCs w:val="24"/>
        </w:rPr>
        <w:t>1.</w:t>
      </w:r>
      <w:r w:rsidRPr="000C526D">
        <w:rPr>
          <w:b/>
          <w:bCs/>
          <w:i/>
          <w:iCs/>
          <w:color w:val="000000"/>
          <w:spacing w:val="2"/>
          <w:sz w:val="24"/>
          <w:szCs w:val="24"/>
        </w:rPr>
        <w:t xml:space="preserve">3. Объем учебного времени, </w:t>
      </w:r>
      <w:r w:rsidRPr="000C526D">
        <w:rPr>
          <w:color w:val="000000"/>
          <w:spacing w:val="2"/>
          <w:sz w:val="24"/>
          <w:szCs w:val="24"/>
        </w:rPr>
        <w:t xml:space="preserve">предусмотренный учебным планом </w:t>
      </w:r>
      <w:r w:rsidRPr="000C526D">
        <w:rPr>
          <w:color w:val="000000"/>
          <w:spacing w:val="-1"/>
          <w:sz w:val="24"/>
          <w:szCs w:val="24"/>
        </w:rPr>
        <w:t>образовательного учреждения на реализацию предмета «Ансамбль»:</w:t>
      </w:r>
    </w:p>
    <w:p w:rsidR="00C63265" w:rsidRPr="000C526D" w:rsidRDefault="00C63265" w:rsidP="00F37909">
      <w:pPr>
        <w:shd w:val="clear" w:color="auto" w:fill="FFFFFF"/>
        <w:spacing w:line="360" w:lineRule="auto"/>
        <w:jc w:val="right"/>
        <w:rPr>
          <w:sz w:val="24"/>
          <w:szCs w:val="24"/>
        </w:rPr>
      </w:pPr>
      <w:r w:rsidRPr="000C526D">
        <w:rPr>
          <w:i/>
          <w:iCs/>
          <w:color w:val="000000"/>
          <w:sz w:val="24"/>
          <w:szCs w:val="24"/>
        </w:rPr>
        <w:t>Таблица 1</w:t>
      </w: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5103"/>
        <w:gridCol w:w="4253"/>
      </w:tblGrid>
      <w:tr w:rsidR="00C63265" w:rsidRPr="000C526D" w:rsidTr="00F24496">
        <w:trPr>
          <w:trHeight w:hRule="exact" w:val="509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>Срок обучения/количество часов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pacing w:val="3"/>
                <w:sz w:val="24"/>
                <w:szCs w:val="24"/>
              </w:rPr>
              <w:t>3-6 классы</w:t>
            </w:r>
          </w:p>
        </w:tc>
      </w:tr>
      <w:tr w:rsidR="00C63265" w:rsidRPr="000C526D" w:rsidTr="00F24496">
        <w:trPr>
          <w:trHeight w:hRule="exact" w:val="970"/>
        </w:trPr>
        <w:tc>
          <w:tcPr>
            <w:tcW w:w="51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pacing w:line="360" w:lineRule="auto"/>
              <w:rPr>
                <w:sz w:val="24"/>
                <w:szCs w:val="24"/>
              </w:rPr>
            </w:pPr>
          </w:p>
          <w:p w:rsidR="00C63265" w:rsidRPr="000C526D" w:rsidRDefault="00C63265" w:rsidP="000C526D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 xml:space="preserve">Количество часов </w:t>
            </w:r>
            <w:r w:rsidRPr="000C526D">
              <w:rPr>
                <w:color w:val="000000"/>
                <w:spacing w:val="-2"/>
                <w:sz w:val="24"/>
                <w:szCs w:val="24"/>
              </w:rPr>
              <w:t>(общее на 4 года)</w:t>
            </w:r>
          </w:p>
        </w:tc>
      </w:tr>
      <w:tr w:rsidR="00C63265" w:rsidRPr="000C526D" w:rsidTr="00F24496">
        <w:trPr>
          <w:trHeight w:hRule="exact" w:val="970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ind w:hanging="10"/>
              <w:rPr>
                <w:sz w:val="24"/>
                <w:szCs w:val="24"/>
              </w:rPr>
            </w:pPr>
            <w:r w:rsidRPr="000C526D">
              <w:rPr>
                <w:color w:val="000000"/>
                <w:spacing w:val="1"/>
                <w:sz w:val="24"/>
                <w:szCs w:val="24"/>
              </w:rPr>
              <w:t xml:space="preserve">Количество часов на аудиторную </w:t>
            </w:r>
            <w:r w:rsidRPr="000C526D">
              <w:rPr>
                <w:color w:val="000000"/>
                <w:spacing w:val="-2"/>
                <w:sz w:val="24"/>
                <w:szCs w:val="24"/>
              </w:rPr>
              <w:t>нагрузку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5"/>
                <w:sz w:val="24"/>
                <w:szCs w:val="24"/>
              </w:rPr>
              <w:t>132 часа</w:t>
            </w:r>
          </w:p>
        </w:tc>
      </w:tr>
      <w:tr w:rsidR="00C63265" w:rsidRPr="000C526D" w:rsidTr="00F24496">
        <w:trPr>
          <w:trHeight w:hRule="exact" w:val="941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ind w:hanging="10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 xml:space="preserve">Количество часов на </w:t>
            </w:r>
            <w:r w:rsidRPr="000C526D">
              <w:rPr>
                <w:color w:val="000000"/>
                <w:spacing w:val="-4"/>
                <w:sz w:val="24"/>
                <w:szCs w:val="24"/>
              </w:rPr>
              <w:t xml:space="preserve">внеаудиторную </w:t>
            </w:r>
            <w:r w:rsidRPr="000C526D">
              <w:rPr>
                <w:color w:val="000000"/>
                <w:spacing w:val="2"/>
                <w:sz w:val="24"/>
                <w:szCs w:val="24"/>
              </w:rPr>
              <w:t>(самостоятельную) работу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7"/>
                <w:sz w:val="24"/>
                <w:szCs w:val="24"/>
              </w:rPr>
              <w:t>198 часов</w:t>
            </w:r>
          </w:p>
        </w:tc>
      </w:tr>
      <w:tr w:rsidR="00C63265" w:rsidRPr="000C526D" w:rsidTr="00F24496">
        <w:trPr>
          <w:trHeight w:hRule="exact" w:val="499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>Недельная аудиторная нагрузка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10"/>
                <w:sz w:val="24"/>
                <w:szCs w:val="24"/>
              </w:rPr>
              <w:t>1 час</w:t>
            </w:r>
          </w:p>
        </w:tc>
      </w:tr>
      <w:tr w:rsidR="00C63265" w:rsidRPr="000C526D" w:rsidTr="00F24496">
        <w:trPr>
          <w:trHeight w:hRule="exact" w:val="970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2"/>
                <w:sz w:val="24"/>
                <w:szCs w:val="24"/>
              </w:rPr>
              <w:t xml:space="preserve">Самостоятельная работа (часов в </w:t>
            </w:r>
            <w:r w:rsidRPr="000C526D">
              <w:rPr>
                <w:color w:val="000000"/>
                <w:spacing w:val="-3"/>
                <w:sz w:val="24"/>
                <w:szCs w:val="24"/>
              </w:rPr>
              <w:t>неделю)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5"/>
                <w:sz w:val="24"/>
                <w:szCs w:val="24"/>
              </w:rPr>
              <w:t>1,5 часа</w:t>
            </w:r>
          </w:p>
        </w:tc>
      </w:tr>
    </w:tbl>
    <w:p w:rsidR="00C63265" w:rsidRPr="000C526D" w:rsidRDefault="00C63265" w:rsidP="000C526D">
      <w:pPr>
        <w:shd w:val="clear" w:color="auto" w:fill="FFFFFF"/>
        <w:spacing w:line="360" w:lineRule="auto"/>
        <w:ind w:firstLine="701"/>
        <w:jc w:val="both"/>
        <w:rPr>
          <w:i/>
          <w:iCs/>
          <w:color w:val="000000"/>
          <w:spacing w:val="4"/>
          <w:sz w:val="24"/>
          <w:szCs w:val="24"/>
        </w:rPr>
      </w:pP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b/>
          <w:i/>
          <w:iCs/>
          <w:color w:val="000000"/>
          <w:spacing w:val="4"/>
          <w:sz w:val="24"/>
          <w:szCs w:val="24"/>
        </w:rPr>
        <w:t>1.</w:t>
      </w:r>
      <w:r w:rsidRPr="000C526D">
        <w:rPr>
          <w:b/>
          <w:i/>
          <w:iCs/>
          <w:color w:val="000000"/>
          <w:spacing w:val="4"/>
          <w:sz w:val="24"/>
          <w:szCs w:val="24"/>
        </w:rPr>
        <w:t>4. Форма проведения учебных аудиторных занятий:</w:t>
      </w:r>
      <w:r w:rsidRPr="000C526D">
        <w:rPr>
          <w:i/>
          <w:iCs/>
          <w:color w:val="000000"/>
          <w:spacing w:val="4"/>
          <w:sz w:val="24"/>
          <w:szCs w:val="24"/>
        </w:rPr>
        <w:t xml:space="preserve"> </w:t>
      </w:r>
      <w:r w:rsidRPr="000C526D">
        <w:rPr>
          <w:color w:val="000000"/>
          <w:spacing w:val="4"/>
          <w:sz w:val="24"/>
          <w:szCs w:val="24"/>
        </w:rPr>
        <w:t xml:space="preserve">мелкогрупповая </w:t>
      </w:r>
      <w:r w:rsidRPr="000C526D">
        <w:rPr>
          <w:color w:val="000000"/>
          <w:spacing w:val="-2"/>
          <w:sz w:val="24"/>
          <w:szCs w:val="24"/>
        </w:rPr>
        <w:t>(два ученика), рекомендуемая продолжительность урока - 45 минут.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0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По учебному предмету "Ансамбль" к занятиям могут привлекаться как </w:t>
      </w:r>
      <w:r w:rsidRPr="000C526D">
        <w:rPr>
          <w:color w:val="000000"/>
          <w:spacing w:val="5"/>
          <w:sz w:val="24"/>
          <w:szCs w:val="24"/>
        </w:rPr>
        <w:t xml:space="preserve">обучающиеся по данной образовательной программе, так и по другим </w:t>
      </w:r>
      <w:r w:rsidRPr="000C526D">
        <w:rPr>
          <w:color w:val="000000"/>
          <w:spacing w:val="4"/>
          <w:sz w:val="24"/>
          <w:szCs w:val="24"/>
        </w:rPr>
        <w:t>образовательным программам в области музыкального искусства. Кроме того,</w:t>
      </w:r>
      <w:r w:rsidRPr="000C526D">
        <w:rPr>
          <w:sz w:val="24"/>
          <w:szCs w:val="24"/>
        </w:rPr>
        <w:t xml:space="preserve"> </w:t>
      </w:r>
      <w:r w:rsidRPr="000C526D">
        <w:rPr>
          <w:color w:val="000000"/>
          <w:spacing w:val="3"/>
          <w:sz w:val="24"/>
          <w:szCs w:val="24"/>
        </w:rPr>
        <w:t xml:space="preserve">реализация данного учебного предмета может проходить в форме совместного </w:t>
      </w:r>
      <w:r w:rsidRPr="000C526D">
        <w:rPr>
          <w:color w:val="000000"/>
          <w:spacing w:val="-1"/>
          <w:sz w:val="24"/>
          <w:szCs w:val="24"/>
        </w:rPr>
        <w:t>исполнения музыкальных произведений обучающегося с преподавателем.</w:t>
      </w:r>
    </w:p>
    <w:p w:rsidR="00C63265" w:rsidRPr="000C526D" w:rsidRDefault="00C63265" w:rsidP="000C526D">
      <w:pPr>
        <w:shd w:val="clear" w:color="auto" w:fill="FFFFFF"/>
        <w:tabs>
          <w:tab w:val="left" w:pos="917"/>
        </w:tabs>
        <w:spacing w:line="360" w:lineRule="auto"/>
        <w:rPr>
          <w:b/>
          <w:i/>
          <w:iCs/>
          <w:color w:val="000000"/>
          <w:spacing w:val="2"/>
          <w:sz w:val="24"/>
          <w:szCs w:val="24"/>
        </w:rPr>
      </w:pPr>
      <w:r w:rsidRPr="000C526D">
        <w:rPr>
          <w:b/>
          <w:i/>
          <w:color w:val="000000"/>
          <w:spacing w:val="-23"/>
          <w:sz w:val="24"/>
          <w:szCs w:val="24"/>
        </w:rPr>
        <w:t>1.5.</w:t>
      </w:r>
      <w:r w:rsidRPr="000C526D">
        <w:rPr>
          <w:b/>
          <w:i/>
          <w:color w:val="000000"/>
          <w:sz w:val="24"/>
          <w:szCs w:val="24"/>
        </w:rPr>
        <w:t xml:space="preserve">   </w:t>
      </w:r>
      <w:r w:rsidRPr="000C526D">
        <w:rPr>
          <w:b/>
          <w:i/>
          <w:iCs/>
          <w:color w:val="000000"/>
          <w:spacing w:val="2"/>
          <w:sz w:val="24"/>
          <w:szCs w:val="24"/>
        </w:rPr>
        <w:t>Цели и задачи учебного предмета «Ансамбль»</w:t>
      </w:r>
      <w:r w:rsidRPr="000C526D">
        <w:rPr>
          <w:b/>
          <w:i/>
          <w:iCs/>
          <w:color w:val="000000"/>
          <w:spacing w:val="2"/>
          <w:sz w:val="24"/>
          <w:szCs w:val="24"/>
        </w:rPr>
        <w:br/>
      </w:r>
      <w:r w:rsidRPr="000C526D">
        <w:rPr>
          <w:b/>
          <w:bCs/>
          <w:color w:val="000000"/>
          <w:spacing w:val="-7"/>
          <w:sz w:val="24"/>
          <w:szCs w:val="24"/>
        </w:rPr>
        <w:t>Цель:</w:t>
      </w:r>
    </w:p>
    <w:p w:rsidR="00C63265" w:rsidRPr="000C526D" w:rsidRDefault="00C63265" w:rsidP="000C526D">
      <w:pPr>
        <w:shd w:val="clear" w:color="auto" w:fill="FFFFFF"/>
        <w:tabs>
          <w:tab w:val="left" w:pos="-284"/>
        </w:tabs>
        <w:spacing w:line="360" w:lineRule="auto"/>
        <w:ind w:hanging="284"/>
        <w:jc w:val="both"/>
        <w:rPr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• развитие музыкально-творческих способностей у обучающихся на основе приобретенных ими знаний, умений и навыков ансамблевого </w:t>
      </w:r>
      <w:r w:rsidRPr="000C526D">
        <w:rPr>
          <w:color w:val="000000"/>
          <w:spacing w:val="-3"/>
          <w:sz w:val="24"/>
          <w:szCs w:val="24"/>
        </w:rPr>
        <w:t xml:space="preserve">исполнительства. </w:t>
      </w: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0C526D">
        <w:rPr>
          <w:b/>
          <w:bCs/>
          <w:color w:val="000000"/>
          <w:spacing w:val="-7"/>
          <w:sz w:val="24"/>
          <w:szCs w:val="24"/>
        </w:rPr>
        <w:t>Задачи: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 xml:space="preserve">решение коммуникативных задач (совместное творчество обучающихся </w:t>
      </w:r>
      <w:r w:rsidRPr="000C526D">
        <w:rPr>
          <w:color w:val="000000"/>
          <w:sz w:val="24"/>
          <w:szCs w:val="24"/>
        </w:rPr>
        <w:t xml:space="preserve">разного возраста, влияющее на их творческое развитие, умение общаться в  </w:t>
      </w:r>
      <w:r w:rsidRPr="000C526D">
        <w:rPr>
          <w:color w:val="000000"/>
          <w:spacing w:val="-1"/>
          <w:sz w:val="24"/>
          <w:szCs w:val="24"/>
        </w:rPr>
        <w:t>процессе совместного музицирования, оценивать игру друг друга);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стимулирование развития эмоциональности, памяти, мышления, воображения и творческой активности при игре в ансамбле;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формирование у обучающихся комплекса исполнительских навыков, </w:t>
      </w:r>
      <w:r w:rsidRPr="000C526D">
        <w:rPr>
          <w:color w:val="000000"/>
          <w:spacing w:val="-2"/>
          <w:sz w:val="24"/>
          <w:szCs w:val="24"/>
        </w:rPr>
        <w:t>необходимых для ансамблевого музицирования;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7"/>
          <w:sz w:val="24"/>
          <w:szCs w:val="24"/>
        </w:rPr>
        <w:t xml:space="preserve">развитие чувства ансамбля (чувства партнерства при игре в ансамбле), </w:t>
      </w:r>
      <w:r w:rsidRPr="000C526D">
        <w:rPr>
          <w:color w:val="000000"/>
          <w:spacing w:val="-1"/>
          <w:sz w:val="24"/>
          <w:szCs w:val="24"/>
        </w:rPr>
        <w:t>артистизма и музыкальности;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8"/>
          <w:sz w:val="24"/>
          <w:szCs w:val="24"/>
        </w:rPr>
        <w:t xml:space="preserve">обучение навыкам самостоятельной работы, а также навыкам чтения с </w:t>
      </w:r>
      <w:r w:rsidRPr="000C526D">
        <w:rPr>
          <w:color w:val="000000"/>
          <w:spacing w:val="-1"/>
          <w:sz w:val="24"/>
          <w:szCs w:val="24"/>
        </w:rPr>
        <w:t>листа в ансамбле;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приобретение обучающимися опыта творческой деятельности и публичных  выступлений в сфере ансамблевого музицирования;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6"/>
          <w:sz w:val="24"/>
          <w:szCs w:val="24"/>
        </w:rPr>
        <w:t xml:space="preserve">расширение музыкального кругозора учащегося путем ознакомления с </w:t>
      </w:r>
      <w:r w:rsidRPr="000C526D">
        <w:rPr>
          <w:color w:val="000000"/>
          <w:spacing w:val="3"/>
          <w:sz w:val="24"/>
          <w:szCs w:val="24"/>
        </w:rPr>
        <w:t xml:space="preserve">ансамблевым репертуаром, а также с выдающимися исполнениями и  </w:t>
      </w:r>
      <w:r w:rsidRPr="000C526D">
        <w:rPr>
          <w:color w:val="000000"/>
          <w:spacing w:val="-1"/>
          <w:sz w:val="24"/>
          <w:szCs w:val="24"/>
        </w:rPr>
        <w:t>исполнителями камерной музыки.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60" w:lineRule="auto"/>
        <w:ind w:hanging="346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 xml:space="preserve">формирование у наиболее одаренных выпускников профессионального  </w:t>
      </w:r>
      <w:r w:rsidRPr="000C526D">
        <w:rPr>
          <w:color w:val="000000"/>
          <w:spacing w:val="-1"/>
          <w:sz w:val="24"/>
          <w:szCs w:val="24"/>
        </w:rPr>
        <w:t>исполнительского комплекса пианиста-солиста камерного ансамбля.</w:t>
      </w:r>
    </w:p>
    <w:p w:rsidR="00C63265" w:rsidRPr="000C526D" w:rsidRDefault="00C63265" w:rsidP="000C526D">
      <w:pPr>
        <w:shd w:val="clear" w:color="auto" w:fill="FFFFFF"/>
        <w:tabs>
          <w:tab w:val="left" w:pos="941"/>
        </w:tabs>
        <w:spacing w:line="360" w:lineRule="auto"/>
        <w:ind w:hanging="139"/>
        <w:jc w:val="both"/>
        <w:rPr>
          <w:b/>
          <w:i/>
          <w:iCs/>
          <w:color w:val="000000"/>
          <w:spacing w:val="3"/>
          <w:sz w:val="24"/>
          <w:szCs w:val="24"/>
        </w:rPr>
      </w:pPr>
      <w:r>
        <w:rPr>
          <w:b/>
          <w:i/>
          <w:iCs/>
          <w:color w:val="000000"/>
          <w:spacing w:val="-27"/>
          <w:sz w:val="24"/>
          <w:szCs w:val="24"/>
        </w:rPr>
        <w:t xml:space="preserve">1. </w:t>
      </w:r>
      <w:r w:rsidRPr="000C526D">
        <w:rPr>
          <w:b/>
          <w:i/>
          <w:iCs/>
          <w:color w:val="000000"/>
          <w:spacing w:val="-27"/>
          <w:sz w:val="24"/>
          <w:szCs w:val="24"/>
        </w:rPr>
        <w:t>6.</w:t>
      </w:r>
      <w:r>
        <w:rPr>
          <w:b/>
          <w:i/>
          <w:iCs/>
          <w:color w:val="000000"/>
          <w:spacing w:val="-27"/>
          <w:sz w:val="24"/>
          <w:szCs w:val="24"/>
        </w:rPr>
        <w:t>.</w:t>
      </w:r>
      <w:r w:rsidRPr="000C526D">
        <w:rPr>
          <w:b/>
          <w:i/>
          <w:iCs/>
          <w:color w:val="000000"/>
          <w:sz w:val="24"/>
          <w:szCs w:val="24"/>
        </w:rPr>
        <w:t xml:space="preserve">  </w:t>
      </w:r>
      <w:r w:rsidRPr="000C526D">
        <w:rPr>
          <w:b/>
          <w:i/>
          <w:iCs/>
          <w:color w:val="000000"/>
          <w:spacing w:val="3"/>
          <w:sz w:val="24"/>
          <w:szCs w:val="24"/>
        </w:rPr>
        <w:t>Обоснование структуры программы учебного предмета «Ансамбль»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>Программа содержит следующие разделы: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6"/>
          <w:sz w:val="24"/>
          <w:szCs w:val="24"/>
        </w:rPr>
        <w:t xml:space="preserve"> -  сведения о затратах учебного времени, предусмотренного на </w:t>
      </w:r>
      <w:r w:rsidRPr="000C526D">
        <w:rPr>
          <w:color w:val="000000"/>
          <w:spacing w:val="-1"/>
          <w:sz w:val="24"/>
          <w:szCs w:val="24"/>
        </w:rPr>
        <w:t>освоение учебного предмета;</w:t>
      </w:r>
    </w:p>
    <w:p w:rsidR="00C63265" w:rsidRPr="000C526D" w:rsidRDefault="00C63265" w:rsidP="000C526D">
      <w:pPr>
        <w:numPr>
          <w:ilvl w:val="0"/>
          <w:numId w:val="4"/>
        </w:numPr>
        <w:shd w:val="clear" w:color="auto" w:fill="FFFFFF"/>
        <w:tabs>
          <w:tab w:val="left" w:pos="1579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распределение учебного материала по годам обучения;</w:t>
      </w:r>
    </w:p>
    <w:p w:rsidR="00C63265" w:rsidRPr="000C526D" w:rsidRDefault="00C63265" w:rsidP="000C526D">
      <w:pPr>
        <w:numPr>
          <w:ilvl w:val="0"/>
          <w:numId w:val="4"/>
        </w:numPr>
        <w:shd w:val="clear" w:color="auto" w:fill="FFFFFF"/>
        <w:tabs>
          <w:tab w:val="left" w:pos="1579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описание дидактических единиц учебного предмета;</w:t>
      </w:r>
    </w:p>
    <w:p w:rsidR="00C63265" w:rsidRPr="000C526D" w:rsidRDefault="00C63265" w:rsidP="000C526D">
      <w:pPr>
        <w:numPr>
          <w:ilvl w:val="0"/>
          <w:numId w:val="4"/>
        </w:numPr>
        <w:shd w:val="clear" w:color="auto" w:fill="FFFFFF"/>
        <w:tabs>
          <w:tab w:val="left" w:pos="1579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требования к уровню подготовки обучающихся;</w:t>
      </w:r>
    </w:p>
    <w:p w:rsidR="00C63265" w:rsidRPr="000C526D" w:rsidRDefault="00C63265" w:rsidP="000C526D">
      <w:pPr>
        <w:numPr>
          <w:ilvl w:val="0"/>
          <w:numId w:val="4"/>
        </w:numPr>
        <w:shd w:val="clear" w:color="auto" w:fill="FFFFFF"/>
        <w:tabs>
          <w:tab w:val="left" w:pos="1579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формы и методы контроля, система оценок;</w:t>
      </w:r>
    </w:p>
    <w:p w:rsidR="00C63265" w:rsidRPr="000C526D" w:rsidRDefault="00C63265" w:rsidP="000C526D">
      <w:pPr>
        <w:numPr>
          <w:ilvl w:val="0"/>
          <w:numId w:val="4"/>
        </w:numPr>
        <w:shd w:val="clear" w:color="auto" w:fill="FFFFFF"/>
        <w:tabs>
          <w:tab w:val="left" w:pos="1579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методическое обеспечение учебного процесса.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110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В соответствии с данными направлениями строится основной раздел </w:t>
      </w:r>
      <w:r w:rsidRPr="000C526D">
        <w:rPr>
          <w:color w:val="000000"/>
          <w:spacing w:val="-1"/>
          <w:sz w:val="24"/>
          <w:szCs w:val="24"/>
        </w:rPr>
        <w:t xml:space="preserve">программы «Содержание учебного предмета». 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110"/>
        <w:rPr>
          <w:b/>
          <w:i/>
          <w:iCs/>
          <w:color w:val="000000"/>
          <w:spacing w:val="6"/>
          <w:sz w:val="24"/>
          <w:szCs w:val="24"/>
        </w:rPr>
      </w:pPr>
      <w:r w:rsidRPr="000C526D">
        <w:rPr>
          <w:b/>
          <w:i/>
          <w:color w:val="000000"/>
          <w:spacing w:val="6"/>
          <w:sz w:val="24"/>
          <w:szCs w:val="24"/>
        </w:rPr>
        <w:t xml:space="preserve">1.7. </w:t>
      </w:r>
      <w:r w:rsidRPr="000C526D">
        <w:rPr>
          <w:b/>
          <w:i/>
          <w:iCs/>
          <w:color w:val="000000"/>
          <w:spacing w:val="6"/>
          <w:sz w:val="24"/>
          <w:szCs w:val="24"/>
        </w:rPr>
        <w:t>Методы обучения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 w:rsidRPr="000C526D">
        <w:rPr>
          <w:color w:val="000000"/>
          <w:spacing w:val="7"/>
          <w:sz w:val="24"/>
          <w:szCs w:val="24"/>
        </w:rPr>
        <w:t xml:space="preserve">Для достижения поставленной цели и реализации задач предмета </w:t>
      </w:r>
      <w:r w:rsidRPr="000C526D">
        <w:rPr>
          <w:color w:val="000000"/>
          <w:spacing w:val="-2"/>
          <w:sz w:val="24"/>
          <w:szCs w:val="24"/>
        </w:rPr>
        <w:t>используются следующие методы обучения:</w:t>
      </w:r>
    </w:p>
    <w:p w:rsidR="00C63265" w:rsidRPr="000C526D" w:rsidRDefault="00C63265" w:rsidP="000C526D">
      <w:pPr>
        <w:numPr>
          <w:ilvl w:val="2"/>
          <w:numId w:val="5"/>
        </w:numPr>
        <w:shd w:val="clear" w:color="auto" w:fill="FFFFFF"/>
        <w:spacing w:line="360" w:lineRule="auto"/>
        <w:ind w:left="0" w:hanging="284"/>
        <w:jc w:val="both"/>
        <w:rPr>
          <w:sz w:val="24"/>
          <w:szCs w:val="24"/>
        </w:rPr>
      </w:pPr>
      <w:r w:rsidRPr="000C526D">
        <w:rPr>
          <w:color w:val="000000"/>
          <w:spacing w:val="6"/>
          <w:sz w:val="24"/>
          <w:szCs w:val="24"/>
        </w:rPr>
        <w:t xml:space="preserve">словесный (объяснение, разбор, анализ и сравнение музыкального </w:t>
      </w:r>
      <w:r w:rsidRPr="000C526D">
        <w:rPr>
          <w:color w:val="000000"/>
          <w:spacing w:val="1"/>
          <w:sz w:val="24"/>
          <w:szCs w:val="24"/>
        </w:rPr>
        <w:t>материала обеих партий);</w:t>
      </w:r>
    </w:p>
    <w:p w:rsidR="00C63265" w:rsidRPr="000C526D" w:rsidRDefault="00C63265" w:rsidP="000C526D">
      <w:pPr>
        <w:numPr>
          <w:ilvl w:val="2"/>
          <w:numId w:val="5"/>
        </w:numPr>
        <w:shd w:val="clear" w:color="auto" w:fill="FFFFFF"/>
        <w:spacing w:line="360" w:lineRule="auto"/>
        <w:ind w:left="0" w:hanging="284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наглядный (показ, демонстрация отдельных частей и всего </w:t>
      </w:r>
      <w:r w:rsidRPr="000C526D">
        <w:rPr>
          <w:color w:val="000000"/>
          <w:spacing w:val="-2"/>
          <w:sz w:val="24"/>
          <w:szCs w:val="24"/>
        </w:rPr>
        <w:t>произведения);</w:t>
      </w:r>
    </w:p>
    <w:p w:rsidR="00C63265" w:rsidRPr="000C526D" w:rsidRDefault="00C63265" w:rsidP="000C526D">
      <w:pPr>
        <w:numPr>
          <w:ilvl w:val="2"/>
          <w:numId w:val="5"/>
        </w:numPr>
        <w:shd w:val="clear" w:color="auto" w:fill="FFFFFF"/>
        <w:spacing w:line="360" w:lineRule="auto"/>
        <w:ind w:left="0" w:hanging="284"/>
        <w:jc w:val="both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практический (воспроизводящие и творческие упражнения, деление </w:t>
      </w:r>
      <w:r w:rsidRPr="000C526D">
        <w:rPr>
          <w:color w:val="000000"/>
          <w:spacing w:val="3"/>
          <w:sz w:val="24"/>
          <w:szCs w:val="24"/>
        </w:rPr>
        <w:t xml:space="preserve">целого произведения на более мелкие части для подробной проработки и </w:t>
      </w:r>
      <w:r w:rsidRPr="000C526D">
        <w:rPr>
          <w:color w:val="000000"/>
          <w:spacing w:val="-1"/>
          <w:sz w:val="24"/>
          <w:szCs w:val="24"/>
        </w:rPr>
        <w:t>последующая организация целого);</w:t>
      </w:r>
    </w:p>
    <w:p w:rsidR="00C63265" w:rsidRPr="000C526D" w:rsidRDefault="00C63265" w:rsidP="000C526D">
      <w:pPr>
        <w:numPr>
          <w:ilvl w:val="2"/>
          <w:numId w:val="5"/>
        </w:numPr>
        <w:shd w:val="clear" w:color="auto" w:fill="FFFFFF"/>
        <w:spacing w:line="360" w:lineRule="auto"/>
        <w:ind w:left="0" w:hanging="284"/>
        <w:jc w:val="both"/>
        <w:rPr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 xml:space="preserve">прослушивание записей выдающихся исполнителей и посещение </w:t>
      </w:r>
      <w:r w:rsidRPr="000C526D">
        <w:rPr>
          <w:color w:val="000000"/>
          <w:spacing w:val="-1"/>
          <w:sz w:val="24"/>
          <w:szCs w:val="24"/>
        </w:rPr>
        <w:t>концертов для повышения общего уровня развития обучающегося;</w:t>
      </w:r>
    </w:p>
    <w:p w:rsidR="00C63265" w:rsidRPr="000C526D" w:rsidRDefault="00C63265" w:rsidP="000C526D">
      <w:pPr>
        <w:numPr>
          <w:ilvl w:val="0"/>
          <w:numId w:val="5"/>
        </w:numPr>
        <w:shd w:val="clear" w:color="auto" w:fill="FFFFFF"/>
        <w:spacing w:line="360" w:lineRule="auto"/>
        <w:ind w:left="0" w:hanging="284"/>
        <w:jc w:val="both"/>
        <w:rPr>
          <w:sz w:val="24"/>
          <w:szCs w:val="24"/>
        </w:rPr>
      </w:pPr>
      <w:r w:rsidRPr="000C526D">
        <w:rPr>
          <w:color w:val="000000"/>
          <w:spacing w:val="3"/>
          <w:sz w:val="24"/>
          <w:szCs w:val="24"/>
        </w:rPr>
        <w:t xml:space="preserve">индивидуальный подход к каждому ученику с учетом возрастных </w:t>
      </w:r>
      <w:r w:rsidRPr="000C526D">
        <w:rPr>
          <w:color w:val="000000"/>
          <w:spacing w:val="-1"/>
          <w:sz w:val="24"/>
          <w:szCs w:val="24"/>
        </w:rPr>
        <w:t>особенностей, работоспособности и уровня подготовки.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5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Предложенные методы работы с народным ансамблем в рамках </w:t>
      </w:r>
      <w:r w:rsidRPr="000C526D">
        <w:rPr>
          <w:color w:val="000000"/>
          <w:spacing w:val="2"/>
          <w:sz w:val="24"/>
          <w:szCs w:val="24"/>
        </w:rPr>
        <w:t xml:space="preserve">образовательной программы являются наиболее </w:t>
      </w:r>
      <w:r w:rsidRPr="000C526D">
        <w:rPr>
          <w:color w:val="000000"/>
          <w:spacing w:val="1"/>
          <w:sz w:val="24"/>
          <w:szCs w:val="24"/>
        </w:rPr>
        <w:t xml:space="preserve">продуктивными при реализации поставленных целей и задач учебного предмета </w:t>
      </w:r>
      <w:r w:rsidRPr="000C526D">
        <w:rPr>
          <w:color w:val="000000"/>
          <w:sz w:val="24"/>
          <w:szCs w:val="24"/>
        </w:rPr>
        <w:t xml:space="preserve">и основаны на проверенных методиках и сложившихся традициях ансамблевого </w:t>
      </w:r>
      <w:r w:rsidRPr="000C526D">
        <w:rPr>
          <w:color w:val="000000"/>
          <w:spacing w:val="-1"/>
          <w:sz w:val="24"/>
          <w:szCs w:val="24"/>
        </w:rPr>
        <w:t>исполнительства на аккордеоне, баяне.</w:t>
      </w: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b/>
          <w:i/>
          <w:iCs/>
          <w:color w:val="000000"/>
          <w:spacing w:val="3"/>
          <w:sz w:val="24"/>
          <w:szCs w:val="24"/>
        </w:rPr>
      </w:pPr>
      <w:r>
        <w:rPr>
          <w:b/>
          <w:i/>
          <w:iCs/>
          <w:color w:val="000000"/>
          <w:spacing w:val="7"/>
          <w:sz w:val="24"/>
          <w:szCs w:val="24"/>
        </w:rPr>
        <w:t>1.</w:t>
      </w:r>
      <w:r w:rsidRPr="000C526D">
        <w:rPr>
          <w:b/>
          <w:i/>
          <w:iCs/>
          <w:color w:val="000000"/>
          <w:spacing w:val="7"/>
          <w:sz w:val="24"/>
          <w:szCs w:val="24"/>
        </w:rPr>
        <w:t xml:space="preserve">8. Описание материально-технических условий реализации учебного </w:t>
      </w:r>
      <w:r w:rsidRPr="000C526D">
        <w:rPr>
          <w:b/>
          <w:i/>
          <w:iCs/>
          <w:color w:val="000000"/>
          <w:spacing w:val="3"/>
          <w:sz w:val="24"/>
          <w:szCs w:val="24"/>
        </w:rPr>
        <w:t>предмета «Ансамбль»</w:t>
      </w:r>
    </w:p>
    <w:p w:rsidR="00C63265" w:rsidRDefault="00C63265" w:rsidP="009A167E">
      <w:pPr>
        <w:shd w:val="clear" w:color="auto" w:fill="FFFFFF"/>
        <w:spacing w:line="360" w:lineRule="auto"/>
        <w:jc w:val="both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 xml:space="preserve">          </w:t>
      </w:r>
      <w:r w:rsidRPr="006B1E24">
        <w:rPr>
          <w:color w:val="000000"/>
          <w:spacing w:val="1"/>
          <w:sz w:val="24"/>
          <w:szCs w:val="24"/>
        </w:rPr>
        <w:t xml:space="preserve">          Материально-техническая база учреждения </w:t>
      </w:r>
      <w:r w:rsidRPr="006B1E24">
        <w:rPr>
          <w:color w:val="000000"/>
          <w:spacing w:val="-2"/>
          <w:sz w:val="24"/>
          <w:szCs w:val="24"/>
        </w:rPr>
        <w:t>со</w:t>
      </w:r>
      <w:r>
        <w:rPr>
          <w:color w:val="000000"/>
          <w:spacing w:val="-2"/>
          <w:sz w:val="24"/>
          <w:szCs w:val="24"/>
        </w:rPr>
        <w:t>ответствует</w:t>
      </w:r>
      <w:r w:rsidRPr="006B1E24">
        <w:rPr>
          <w:color w:val="000000"/>
          <w:spacing w:val="-2"/>
          <w:sz w:val="24"/>
          <w:szCs w:val="24"/>
        </w:rPr>
        <w:t xml:space="preserve"> санитарным и противопожар</w:t>
      </w:r>
      <w:r>
        <w:rPr>
          <w:color w:val="000000"/>
          <w:spacing w:val="-2"/>
          <w:sz w:val="24"/>
          <w:szCs w:val="24"/>
        </w:rPr>
        <w:t xml:space="preserve">ным нормам , </w:t>
      </w:r>
      <w:r w:rsidRPr="006B1E24">
        <w:rPr>
          <w:color w:val="000000"/>
          <w:spacing w:val="-2"/>
          <w:sz w:val="24"/>
          <w:szCs w:val="24"/>
        </w:rPr>
        <w:t xml:space="preserve">нормам охраны труда. </w:t>
      </w:r>
    </w:p>
    <w:p w:rsidR="00C63265" w:rsidRPr="00481523" w:rsidRDefault="00C63265" w:rsidP="009A167E">
      <w:pPr>
        <w:shd w:val="clear" w:color="auto" w:fill="FFFFFF"/>
        <w:spacing w:line="360" w:lineRule="auto"/>
        <w:ind w:firstLine="701"/>
        <w:jc w:val="both"/>
        <w:rPr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 xml:space="preserve">Кабинет </w:t>
      </w:r>
      <w:r w:rsidRPr="006B1E24">
        <w:rPr>
          <w:color w:val="000000"/>
          <w:spacing w:val="-1"/>
          <w:sz w:val="24"/>
          <w:szCs w:val="24"/>
        </w:rPr>
        <w:t xml:space="preserve"> для занятий по учебному предмету </w:t>
      </w:r>
      <w:r>
        <w:rPr>
          <w:color w:val="000000"/>
          <w:spacing w:val="-1"/>
          <w:sz w:val="24"/>
          <w:szCs w:val="24"/>
        </w:rPr>
        <w:t>«Ансамбль»</w:t>
      </w:r>
      <w:r w:rsidRPr="00911EB9">
        <w:rPr>
          <w:sz w:val="24"/>
          <w:szCs w:val="24"/>
        </w:rPr>
        <w:t xml:space="preserve">» </w:t>
      </w:r>
      <w:r>
        <w:rPr>
          <w:color w:val="000000"/>
          <w:spacing w:val="-1"/>
          <w:sz w:val="24"/>
          <w:szCs w:val="24"/>
        </w:rPr>
        <w:t>имеет</w:t>
      </w:r>
      <w:r w:rsidRPr="006B1E24">
        <w:rPr>
          <w:color w:val="000000"/>
          <w:spacing w:val="-1"/>
          <w:sz w:val="24"/>
          <w:szCs w:val="24"/>
        </w:rPr>
        <w:t xml:space="preserve"> площадь </w:t>
      </w:r>
      <w:r>
        <w:rPr>
          <w:color w:val="000000"/>
          <w:spacing w:val="-1"/>
          <w:sz w:val="24"/>
          <w:szCs w:val="24"/>
        </w:rPr>
        <w:t>более</w:t>
      </w:r>
      <w:r w:rsidRPr="006B1E24">
        <w:rPr>
          <w:color w:val="000000"/>
          <w:spacing w:val="-1"/>
          <w:sz w:val="24"/>
          <w:szCs w:val="24"/>
        </w:rPr>
        <w:t xml:space="preserve"> 12 кв.м., </w:t>
      </w:r>
      <w:r w:rsidRPr="00911EB9">
        <w:rPr>
          <w:sz w:val="24"/>
          <w:szCs w:val="24"/>
        </w:rPr>
        <w:t xml:space="preserve">пульты, регулируемые под рост обучающихся, </w:t>
      </w:r>
      <w:r>
        <w:rPr>
          <w:sz w:val="24"/>
          <w:szCs w:val="24"/>
        </w:rPr>
        <w:t>учебную</w:t>
      </w:r>
      <w:r w:rsidRPr="00911EB9">
        <w:rPr>
          <w:sz w:val="24"/>
          <w:szCs w:val="24"/>
        </w:rPr>
        <w:t xml:space="preserve"> мебель, наглядные пособия</w:t>
      </w:r>
      <w:r>
        <w:rPr>
          <w:sz w:val="24"/>
          <w:szCs w:val="24"/>
        </w:rPr>
        <w:t xml:space="preserve">. Кабинет имеет </w:t>
      </w:r>
      <w:r w:rsidRPr="006B1E24">
        <w:rPr>
          <w:color w:val="000000"/>
          <w:spacing w:val="-1"/>
          <w:sz w:val="24"/>
          <w:szCs w:val="24"/>
        </w:rPr>
        <w:t xml:space="preserve">звукоизоляцию и </w:t>
      </w:r>
      <w:r>
        <w:rPr>
          <w:color w:val="000000"/>
          <w:spacing w:val="-1"/>
          <w:sz w:val="24"/>
          <w:szCs w:val="24"/>
        </w:rPr>
        <w:t>инструменты</w:t>
      </w:r>
      <w:r w:rsidRPr="006B1E24"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 xml:space="preserve">(баян и аккордеоны), которые </w:t>
      </w:r>
      <w:r w:rsidRPr="00911EB9">
        <w:rPr>
          <w:color w:val="000000"/>
          <w:sz w:val="24"/>
          <w:szCs w:val="24"/>
        </w:rPr>
        <w:t>соответствуют антропометрическим параметрам детей</w:t>
      </w:r>
      <w:r>
        <w:rPr>
          <w:color w:val="000000"/>
          <w:sz w:val="24"/>
          <w:szCs w:val="24"/>
        </w:rPr>
        <w:t>.</w:t>
      </w:r>
      <w:r w:rsidRPr="004815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Инструменты </w:t>
      </w:r>
      <w:r w:rsidRPr="00911EB9">
        <w:rPr>
          <w:color w:val="000000"/>
          <w:sz w:val="24"/>
          <w:szCs w:val="24"/>
        </w:rPr>
        <w:t>своевременно обслуживаются и ремонтируются.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01"/>
        <w:jc w:val="both"/>
        <w:rPr>
          <w:color w:val="000000"/>
          <w:spacing w:val="-3"/>
          <w:sz w:val="24"/>
          <w:szCs w:val="24"/>
        </w:rPr>
      </w:pPr>
    </w:p>
    <w:p w:rsidR="00C63265" w:rsidRPr="000C526D" w:rsidRDefault="00C63265" w:rsidP="000C526D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0C526D">
        <w:rPr>
          <w:b/>
          <w:bCs/>
          <w:color w:val="000000"/>
          <w:sz w:val="24"/>
          <w:szCs w:val="24"/>
          <w:lang w:val="en-US"/>
        </w:rPr>
        <w:t>II</w:t>
      </w:r>
      <w:r w:rsidRPr="000C526D">
        <w:rPr>
          <w:b/>
          <w:bCs/>
          <w:color w:val="000000"/>
          <w:sz w:val="24"/>
          <w:szCs w:val="24"/>
        </w:rPr>
        <w:t>. Содержание учебного предмета "Ансамбль"</w:t>
      </w: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b/>
          <w:bCs/>
          <w:i/>
          <w:iCs/>
          <w:color w:val="000000"/>
          <w:spacing w:val="8"/>
          <w:sz w:val="24"/>
          <w:szCs w:val="24"/>
        </w:rPr>
        <w:t>2.</w:t>
      </w:r>
      <w:r w:rsidRPr="000C526D">
        <w:rPr>
          <w:b/>
          <w:bCs/>
          <w:i/>
          <w:iCs/>
          <w:color w:val="000000"/>
          <w:spacing w:val="8"/>
          <w:sz w:val="24"/>
          <w:szCs w:val="24"/>
        </w:rPr>
        <w:t xml:space="preserve">1. Сведения о затратах учебного времени, </w:t>
      </w:r>
      <w:r w:rsidRPr="000C526D">
        <w:rPr>
          <w:color w:val="000000"/>
          <w:spacing w:val="8"/>
          <w:sz w:val="24"/>
          <w:szCs w:val="24"/>
        </w:rPr>
        <w:t xml:space="preserve">предусмотренного на </w:t>
      </w:r>
      <w:r w:rsidRPr="000C526D">
        <w:rPr>
          <w:color w:val="000000"/>
          <w:sz w:val="24"/>
          <w:szCs w:val="24"/>
        </w:rPr>
        <w:t xml:space="preserve">освоение учебного предмета «Ансамбль», на максимальную, самостоятельную </w:t>
      </w:r>
      <w:r w:rsidRPr="000C526D">
        <w:rPr>
          <w:color w:val="000000"/>
          <w:spacing w:val="-2"/>
          <w:sz w:val="24"/>
          <w:szCs w:val="24"/>
        </w:rPr>
        <w:t>нагрузку обучающихся и аудиторные занятия: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4334"/>
        <w:jc w:val="right"/>
        <w:rPr>
          <w:b/>
          <w:bCs/>
          <w:i/>
          <w:iCs/>
          <w:color w:val="000000"/>
          <w:spacing w:val="-8"/>
          <w:sz w:val="24"/>
          <w:szCs w:val="24"/>
        </w:rPr>
      </w:pPr>
      <w:r w:rsidRPr="000C526D">
        <w:rPr>
          <w:b/>
          <w:bCs/>
          <w:i/>
          <w:iCs/>
          <w:color w:val="000000"/>
          <w:spacing w:val="-8"/>
          <w:sz w:val="24"/>
          <w:szCs w:val="24"/>
        </w:rPr>
        <w:t xml:space="preserve">Таблица 2 </w:t>
      </w:r>
    </w:p>
    <w:p w:rsidR="00C63265" w:rsidRPr="000C526D" w:rsidRDefault="00C63265" w:rsidP="00F37909">
      <w:pPr>
        <w:shd w:val="clear" w:color="auto" w:fill="FFFFFF"/>
        <w:spacing w:line="360" w:lineRule="auto"/>
        <w:ind w:firstLine="4334"/>
        <w:jc w:val="right"/>
        <w:rPr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>Срок обучения - 8 лет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3261"/>
        <w:gridCol w:w="1433"/>
        <w:gridCol w:w="701"/>
        <w:gridCol w:w="710"/>
        <w:gridCol w:w="710"/>
        <w:gridCol w:w="710"/>
        <w:gridCol w:w="839"/>
        <w:gridCol w:w="850"/>
        <w:gridCol w:w="709"/>
      </w:tblGrid>
      <w:tr w:rsidR="00C63265" w:rsidRPr="000C526D" w:rsidTr="00A71AFC">
        <w:trPr>
          <w:trHeight w:hRule="exact" w:val="499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3"/>
                <w:sz w:val="24"/>
                <w:szCs w:val="24"/>
              </w:rPr>
              <w:t xml:space="preserve">               Распределение по годам обучения</w:t>
            </w:r>
          </w:p>
        </w:tc>
      </w:tr>
      <w:tr w:rsidR="00C63265" w:rsidRPr="000C526D" w:rsidTr="00E91E3E">
        <w:trPr>
          <w:trHeight w:hRule="exact" w:val="490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>Класс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0C526D">
              <w:rPr>
                <w:sz w:val="24"/>
                <w:szCs w:val="24"/>
              </w:rPr>
              <w:t>7</w:t>
            </w:r>
          </w:p>
        </w:tc>
      </w:tr>
      <w:tr w:rsidR="00C63265" w:rsidRPr="000C526D" w:rsidTr="009B22F0">
        <w:trPr>
          <w:trHeight w:hRule="exact" w:val="742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F45DCE">
            <w:pPr>
              <w:shd w:val="clear" w:color="auto" w:fill="FFFFFF"/>
              <w:spacing w:line="360" w:lineRule="auto"/>
              <w:ind w:hanging="5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3"/>
                <w:sz w:val="24"/>
                <w:szCs w:val="24"/>
              </w:rPr>
              <w:t xml:space="preserve">Продолжительность </w:t>
            </w:r>
            <w:r w:rsidRPr="000C526D">
              <w:rPr>
                <w:color w:val="000000"/>
                <w:spacing w:val="-1"/>
                <w:sz w:val="24"/>
                <w:szCs w:val="24"/>
              </w:rPr>
              <w:t xml:space="preserve">учебных занятий </w:t>
            </w:r>
            <w:r w:rsidRPr="000C526D">
              <w:rPr>
                <w:color w:val="000000"/>
                <w:spacing w:val="-3"/>
                <w:sz w:val="24"/>
                <w:szCs w:val="24"/>
              </w:rPr>
              <w:t>(в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часах</w:t>
            </w:r>
            <w:r w:rsidRPr="000C526D">
              <w:rPr>
                <w:color w:val="000000"/>
                <w:spacing w:val="-3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C63265" w:rsidRPr="000C526D" w:rsidRDefault="00C63265" w:rsidP="00F37909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            </w:t>
      </w:r>
      <w:r w:rsidRPr="000C526D">
        <w:rPr>
          <w:color w:val="000000"/>
          <w:spacing w:val="-2"/>
          <w:sz w:val="24"/>
          <w:szCs w:val="24"/>
        </w:rPr>
        <w:t xml:space="preserve">Объем времени на самостоятельную работу определяется с учетом </w:t>
      </w:r>
      <w:r w:rsidRPr="000C526D">
        <w:rPr>
          <w:color w:val="000000"/>
          <w:spacing w:val="-1"/>
          <w:sz w:val="24"/>
          <w:szCs w:val="24"/>
        </w:rPr>
        <w:t xml:space="preserve">сложившихся педагогических традиций и методической целесообразности.  </w:t>
      </w:r>
      <w:r w:rsidRPr="000C526D">
        <w:rPr>
          <w:color w:val="000000"/>
          <w:spacing w:val="3"/>
          <w:sz w:val="24"/>
          <w:szCs w:val="24"/>
        </w:rPr>
        <w:t>Виды внеаудиторной работы:</w:t>
      </w:r>
    </w:p>
    <w:p w:rsidR="00C63265" w:rsidRPr="000C526D" w:rsidRDefault="00C63265" w:rsidP="000C526D">
      <w:pPr>
        <w:numPr>
          <w:ilvl w:val="0"/>
          <w:numId w:val="6"/>
        </w:numPr>
        <w:shd w:val="clear" w:color="auto" w:fill="FFFFFF"/>
        <w:tabs>
          <w:tab w:val="left" w:pos="1003"/>
        </w:tabs>
        <w:spacing w:line="360" w:lineRule="auto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>выполнение домашнего задания;</w:t>
      </w:r>
    </w:p>
    <w:p w:rsidR="00C63265" w:rsidRPr="000C526D" w:rsidRDefault="00C63265" w:rsidP="000C526D">
      <w:pPr>
        <w:numPr>
          <w:ilvl w:val="0"/>
          <w:numId w:val="6"/>
        </w:numPr>
        <w:shd w:val="clear" w:color="auto" w:fill="FFFFFF"/>
        <w:tabs>
          <w:tab w:val="left" w:pos="1003"/>
        </w:tabs>
        <w:spacing w:line="360" w:lineRule="auto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>подготовка к концертным выступлениям;</w:t>
      </w: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 xml:space="preserve">- посещение учреждений культуры (театров, концертных </w:t>
      </w:r>
      <w:r w:rsidRPr="000C526D">
        <w:rPr>
          <w:color w:val="000000"/>
          <w:spacing w:val="10"/>
          <w:sz w:val="24"/>
          <w:szCs w:val="24"/>
        </w:rPr>
        <w:t>залов и др.);</w:t>
      </w: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>- участие обучающихся в концертах, творческих мероприятиях и</w:t>
      </w:r>
      <w:r w:rsidRPr="000C526D">
        <w:rPr>
          <w:sz w:val="24"/>
          <w:szCs w:val="24"/>
        </w:rPr>
        <w:t xml:space="preserve"> </w:t>
      </w:r>
      <w:r w:rsidRPr="000C526D">
        <w:rPr>
          <w:color w:val="000000"/>
          <w:spacing w:val="3"/>
          <w:sz w:val="24"/>
          <w:szCs w:val="24"/>
        </w:rPr>
        <w:t>культурно-просветительской деятельности образовательного учреждения и др.</w:t>
      </w:r>
    </w:p>
    <w:p w:rsidR="00C63265" w:rsidRPr="009A167E" w:rsidRDefault="00C63265" w:rsidP="009A167E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color w:val="000000"/>
          <w:spacing w:val="4"/>
          <w:sz w:val="24"/>
          <w:szCs w:val="24"/>
        </w:rPr>
        <w:t xml:space="preserve">      </w:t>
      </w:r>
      <w:r w:rsidRPr="000C526D">
        <w:rPr>
          <w:color w:val="000000"/>
          <w:spacing w:val="4"/>
          <w:sz w:val="24"/>
          <w:szCs w:val="24"/>
        </w:rPr>
        <w:t>Учебный материал распределяется по годам обучения - классам. Каждый</w:t>
      </w:r>
      <w:r>
        <w:rPr>
          <w:sz w:val="24"/>
          <w:szCs w:val="24"/>
        </w:rPr>
        <w:t xml:space="preserve"> </w:t>
      </w:r>
      <w:r w:rsidRPr="000C526D">
        <w:rPr>
          <w:color w:val="000000"/>
          <w:spacing w:val="1"/>
          <w:sz w:val="24"/>
          <w:szCs w:val="24"/>
        </w:rPr>
        <w:t>класс имеет свои дидактические задачи и объем времени, предусмотренный для</w:t>
      </w:r>
      <w:r w:rsidRPr="000C526D">
        <w:rPr>
          <w:sz w:val="24"/>
          <w:szCs w:val="24"/>
        </w:rPr>
        <w:t xml:space="preserve">  </w:t>
      </w:r>
      <w:r w:rsidRPr="000C526D">
        <w:rPr>
          <w:color w:val="000000"/>
          <w:spacing w:val="-3"/>
          <w:sz w:val="24"/>
          <w:szCs w:val="24"/>
        </w:rPr>
        <w:t>освоения учебного материала.</w:t>
      </w:r>
    </w:p>
    <w:p w:rsidR="00C63265" w:rsidRDefault="00C63265" w:rsidP="009A167E">
      <w:pPr>
        <w:shd w:val="clear" w:color="auto" w:fill="FFFFFF"/>
        <w:spacing w:line="360" w:lineRule="auto"/>
        <w:jc w:val="both"/>
        <w:rPr>
          <w:b/>
          <w:i/>
          <w:iCs/>
          <w:color w:val="000000"/>
          <w:spacing w:val="3"/>
          <w:sz w:val="24"/>
          <w:szCs w:val="24"/>
        </w:rPr>
      </w:pPr>
    </w:p>
    <w:p w:rsidR="00C63265" w:rsidRPr="000C526D" w:rsidRDefault="00C63265" w:rsidP="000C526D">
      <w:pPr>
        <w:shd w:val="clear" w:color="auto" w:fill="FFFFFF"/>
        <w:spacing w:line="360" w:lineRule="auto"/>
        <w:rPr>
          <w:b/>
          <w:i/>
          <w:iCs/>
          <w:color w:val="000000"/>
          <w:spacing w:val="3"/>
          <w:sz w:val="24"/>
          <w:szCs w:val="24"/>
        </w:rPr>
      </w:pPr>
      <w:r>
        <w:rPr>
          <w:b/>
          <w:i/>
          <w:iCs/>
          <w:color w:val="000000"/>
          <w:spacing w:val="3"/>
          <w:sz w:val="24"/>
          <w:szCs w:val="24"/>
        </w:rPr>
        <w:t xml:space="preserve">2. </w:t>
      </w:r>
      <w:r w:rsidRPr="000C526D">
        <w:rPr>
          <w:b/>
          <w:i/>
          <w:iCs/>
          <w:color w:val="000000"/>
          <w:spacing w:val="3"/>
          <w:sz w:val="24"/>
          <w:szCs w:val="24"/>
        </w:rPr>
        <w:t>2. Требования по годам обучения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 w:rsidRPr="000C526D">
        <w:rPr>
          <w:color w:val="000000"/>
          <w:spacing w:val="13"/>
          <w:sz w:val="24"/>
          <w:szCs w:val="24"/>
        </w:rPr>
        <w:t xml:space="preserve">В ансамблевой игре так же, как и в сольном исполнительстве, </w:t>
      </w:r>
      <w:r w:rsidRPr="000C526D">
        <w:rPr>
          <w:color w:val="000000"/>
          <w:spacing w:val="2"/>
          <w:sz w:val="24"/>
          <w:szCs w:val="24"/>
        </w:rPr>
        <w:t xml:space="preserve">необходимо сформировать определенные музыкально-технические знания, </w:t>
      </w:r>
      <w:r w:rsidRPr="000C526D">
        <w:rPr>
          <w:color w:val="000000"/>
          <w:spacing w:val="6"/>
          <w:sz w:val="24"/>
          <w:szCs w:val="24"/>
        </w:rPr>
        <w:t>умения владения инструментом, навыки совместной игры, такие, как: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ind w:firstLine="725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>сформированный комплекс умений и навыков в области коллективного</w:t>
      </w:r>
      <w:r w:rsidRPr="000C526D">
        <w:rPr>
          <w:color w:val="000000"/>
          <w:spacing w:val="1"/>
          <w:sz w:val="24"/>
          <w:szCs w:val="24"/>
        </w:rPr>
        <w:br/>
      </w:r>
      <w:r w:rsidRPr="000C526D">
        <w:rPr>
          <w:color w:val="000000"/>
          <w:spacing w:val="4"/>
          <w:sz w:val="24"/>
          <w:szCs w:val="24"/>
        </w:rPr>
        <w:t xml:space="preserve">творчества - ансамблевого исполнительства, позволяющий демонстрировать в </w:t>
      </w:r>
      <w:r w:rsidRPr="000C526D">
        <w:rPr>
          <w:color w:val="000000"/>
          <w:spacing w:val="-1"/>
          <w:sz w:val="24"/>
          <w:szCs w:val="24"/>
        </w:rPr>
        <w:t xml:space="preserve">ансамблевой игре единство исполнительских намерений и реализацию </w:t>
      </w:r>
      <w:r w:rsidRPr="000C526D">
        <w:rPr>
          <w:color w:val="000000"/>
          <w:spacing w:val="-2"/>
          <w:sz w:val="24"/>
          <w:szCs w:val="24"/>
        </w:rPr>
        <w:t>исполнительского замысла;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ind w:firstLine="725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 xml:space="preserve">знание ансамблевого репертуара (музыкальных произведений, </w:t>
      </w:r>
      <w:r w:rsidRPr="000C526D">
        <w:rPr>
          <w:color w:val="000000"/>
          <w:sz w:val="24"/>
          <w:szCs w:val="24"/>
        </w:rPr>
        <w:t>созданных для ансамблей народных инструментов, а также переложений  камерно-инструментальных, симфонических, эстрадных и джазовых ансамблей);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ind w:firstLine="725"/>
        <w:jc w:val="both"/>
        <w:rPr>
          <w:color w:val="000000"/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навыки по решению музыкально-исполнительских задач ансамблевого </w:t>
      </w:r>
      <w:r w:rsidRPr="000C526D">
        <w:rPr>
          <w:color w:val="000000"/>
          <w:sz w:val="24"/>
          <w:szCs w:val="24"/>
        </w:rPr>
        <w:t xml:space="preserve">исполнительства, обусловленных художественным содержанием и </w:t>
      </w:r>
      <w:r w:rsidRPr="000C526D">
        <w:rPr>
          <w:color w:val="000000"/>
          <w:spacing w:val="-1"/>
          <w:sz w:val="24"/>
          <w:szCs w:val="24"/>
        </w:rPr>
        <w:t>особенностями формы, жанра и стиля музыкального произведения.</w:t>
      </w:r>
    </w:p>
    <w:p w:rsidR="00C63265" w:rsidRPr="00F37909" w:rsidRDefault="00C63265" w:rsidP="00F37909">
      <w:pPr>
        <w:shd w:val="clear" w:color="auto" w:fill="FFFFFF"/>
        <w:spacing w:line="360" w:lineRule="auto"/>
        <w:ind w:firstLine="725"/>
        <w:jc w:val="both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Данная программа отражает разнообразие репертуара, его академическую </w:t>
      </w:r>
      <w:r w:rsidRPr="000C526D">
        <w:rPr>
          <w:color w:val="000000"/>
          <w:spacing w:val="1"/>
          <w:sz w:val="24"/>
          <w:szCs w:val="24"/>
        </w:rPr>
        <w:t xml:space="preserve">направленность и индивидуальный подход к каждому ученику. Содержание </w:t>
      </w:r>
      <w:r w:rsidRPr="000C526D">
        <w:rPr>
          <w:color w:val="000000"/>
          <w:spacing w:val="-1"/>
          <w:sz w:val="24"/>
          <w:szCs w:val="24"/>
        </w:rPr>
        <w:t xml:space="preserve">учебного предмета направлено на обеспечение художественно-эстетического </w:t>
      </w:r>
      <w:r w:rsidRPr="000C526D">
        <w:rPr>
          <w:color w:val="000000"/>
          <w:sz w:val="24"/>
          <w:szCs w:val="24"/>
        </w:rPr>
        <w:t xml:space="preserve">развития личности и приобретения ею художественно-исполнительских знаний, </w:t>
      </w:r>
      <w:r w:rsidRPr="000C526D">
        <w:rPr>
          <w:color w:val="000000"/>
          <w:spacing w:val="-3"/>
          <w:sz w:val="24"/>
          <w:szCs w:val="24"/>
        </w:rPr>
        <w:t>умений и навыков.</w:t>
      </w:r>
    </w:p>
    <w:p w:rsidR="00C63265" w:rsidRPr="00F37909" w:rsidRDefault="00C63265" w:rsidP="00F37909">
      <w:pPr>
        <w:shd w:val="clear" w:color="auto" w:fill="FFFFFF"/>
        <w:spacing w:line="360" w:lineRule="auto"/>
        <w:rPr>
          <w:b/>
          <w:bCs/>
          <w:color w:val="000000"/>
          <w:spacing w:val="-2"/>
          <w:sz w:val="24"/>
          <w:szCs w:val="24"/>
        </w:rPr>
      </w:pPr>
      <w:r w:rsidRPr="000C526D">
        <w:rPr>
          <w:b/>
          <w:bCs/>
          <w:color w:val="000000"/>
          <w:spacing w:val="-2"/>
          <w:sz w:val="24"/>
          <w:szCs w:val="24"/>
        </w:rPr>
        <w:t>3 класс (1 год обучения)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 w:rsidRPr="000C526D">
        <w:rPr>
          <w:color w:val="000000"/>
          <w:spacing w:val="9"/>
          <w:sz w:val="24"/>
          <w:szCs w:val="24"/>
        </w:rPr>
        <w:t xml:space="preserve">На первом этапе формируется навык слушания партнера, а также </w:t>
      </w:r>
      <w:r w:rsidRPr="000C526D">
        <w:rPr>
          <w:color w:val="000000"/>
          <w:sz w:val="24"/>
          <w:szCs w:val="24"/>
        </w:rPr>
        <w:t xml:space="preserve">восприятия всей музыкальной ткани в целом. В основе репертуара - несложные </w:t>
      </w:r>
      <w:r w:rsidRPr="000C526D">
        <w:rPr>
          <w:color w:val="000000"/>
          <w:spacing w:val="-1"/>
          <w:sz w:val="24"/>
          <w:szCs w:val="24"/>
        </w:rPr>
        <w:t xml:space="preserve">произведения, доступные для успешной реализации начального этапа обучения. </w:t>
      </w:r>
      <w:r w:rsidRPr="000C526D">
        <w:rPr>
          <w:color w:val="000000"/>
          <w:spacing w:val="-2"/>
          <w:sz w:val="24"/>
          <w:szCs w:val="24"/>
        </w:rPr>
        <w:t>Партнеры подбираются по близкому уровню подготовки.</w:t>
      </w:r>
    </w:p>
    <w:p w:rsidR="00C63265" w:rsidRPr="00F37909" w:rsidRDefault="00C63265" w:rsidP="00F37909">
      <w:pPr>
        <w:shd w:val="clear" w:color="auto" w:fill="FFFFFF"/>
        <w:spacing w:line="360" w:lineRule="auto"/>
        <w:ind w:firstLine="720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z w:val="24"/>
          <w:szCs w:val="24"/>
        </w:rPr>
        <w:t>За год ученики должны пройти 2-3 произведения. В конце учебного года об</w:t>
      </w:r>
      <w:r w:rsidRPr="000C526D">
        <w:rPr>
          <w:color w:val="000000"/>
          <w:spacing w:val="3"/>
          <w:sz w:val="24"/>
          <w:szCs w:val="24"/>
        </w:rPr>
        <w:t xml:space="preserve">учающиеся сдают зачет (1-2 произведения). Зачетом может считаться </w:t>
      </w:r>
      <w:r w:rsidRPr="000C526D">
        <w:rPr>
          <w:color w:val="000000"/>
          <w:spacing w:val="-1"/>
          <w:sz w:val="24"/>
          <w:szCs w:val="24"/>
        </w:rPr>
        <w:t>выступление на классном вечере, концерте или академическом вечере.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b/>
          <w:bCs/>
          <w:color w:val="000000"/>
          <w:spacing w:val="-1"/>
          <w:sz w:val="24"/>
          <w:szCs w:val="24"/>
        </w:rPr>
      </w:pPr>
      <w:r w:rsidRPr="000C526D">
        <w:rPr>
          <w:b/>
          <w:bCs/>
          <w:color w:val="000000"/>
          <w:spacing w:val="-1"/>
          <w:sz w:val="24"/>
          <w:szCs w:val="24"/>
        </w:rPr>
        <w:t xml:space="preserve">Примерный рекомендуемый репертуарный список: 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 xml:space="preserve">Балакирев А. </w:t>
      </w:r>
      <w:r w:rsidRPr="000C526D">
        <w:rPr>
          <w:color w:val="000000"/>
          <w:spacing w:val="-3"/>
          <w:sz w:val="24"/>
          <w:szCs w:val="24"/>
        </w:rPr>
        <w:t>«Хороводная».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>Ребиков  В. «Воробушек-воробей».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>Брамс И. «Колыбельная».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>Глинка М. «Полька».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5"/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Жиганов Н. «Марш»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5"/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Калимуллин Р. «Каникулы»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5"/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Гречанинов А. «Мазурка».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5"/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Жилинский А. «Весёлые ребята».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 xml:space="preserve"> Чайкин Н.  «Полька».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Шостакович Д.</w:t>
      </w:r>
      <w:r w:rsidRPr="000C526D">
        <w:rPr>
          <w:color w:val="000000"/>
          <w:spacing w:val="-3"/>
          <w:sz w:val="24"/>
          <w:szCs w:val="24"/>
        </w:rPr>
        <w:t xml:space="preserve">  «Шарманка».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5"/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Русская народная песня «Пойду ль я,  выйду ль я», обработка  С. Павина.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Русская народная песня «Перевоз Дуня держала».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 xml:space="preserve">Украинская народная песня «Ехал казак за Дунай».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Чичков Ю. «Что такое Новый Год?».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Шмитц М.  «Танцуем буги».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 xml:space="preserve">Паулс Р. «Колыбельная». </w:t>
      </w:r>
    </w:p>
    <w:p w:rsidR="00C63265" w:rsidRPr="00F37909" w:rsidRDefault="00C63265" w:rsidP="00F37909">
      <w:pPr>
        <w:shd w:val="clear" w:color="auto" w:fill="FFFFFF"/>
        <w:spacing w:line="360" w:lineRule="auto"/>
        <w:rPr>
          <w:b/>
          <w:bCs/>
          <w:color w:val="000000"/>
          <w:spacing w:val="-2"/>
          <w:sz w:val="24"/>
          <w:szCs w:val="24"/>
        </w:rPr>
      </w:pPr>
      <w:r w:rsidRPr="000C526D">
        <w:rPr>
          <w:b/>
          <w:bCs/>
          <w:color w:val="000000"/>
          <w:spacing w:val="-2"/>
          <w:sz w:val="24"/>
          <w:szCs w:val="24"/>
        </w:rPr>
        <w:t>4 класс  (2 год обучения)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Продолжение работы над навыками ансамблевого музицирования: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365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умением слушать мелодическую линию, выразительно ее фразировать;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365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умением грамотно и чутко аккомпанировать 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365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совместно работать над динамикой произведения;</w:t>
      </w:r>
    </w:p>
    <w:p w:rsidR="00C63265" w:rsidRPr="000C526D" w:rsidRDefault="00C63265" w:rsidP="000C526D">
      <w:pPr>
        <w:numPr>
          <w:ilvl w:val="0"/>
          <w:numId w:val="3"/>
        </w:numPr>
        <w:shd w:val="clear" w:color="auto" w:fill="FFFFFF"/>
        <w:tabs>
          <w:tab w:val="left" w:pos="365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анализировать содержание и стиль музыкального произведения.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06"/>
        <w:jc w:val="both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В течение учебного года следует пройти 3-4 ансамбля (с разной степенью готовности). В конце года - зачет из 1-2 произведений. Публичное выступление </w:t>
      </w:r>
      <w:r w:rsidRPr="000C526D">
        <w:rPr>
          <w:color w:val="000000"/>
          <w:spacing w:val="-3"/>
          <w:sz w:val="24"/>
          <w:szCs w:val="24"/>
        </w:rPr>
        <w:t>учащихся может приравниваться к зачету.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b/>
          <w:bCs/>
          <w:color w:val="000000"/>
          <w:spacing w:val="-3"/>
          <w:sz w:val="24"/>
          <w:szCs w:val="24"/>
        </w:rPr>
        <w:t>Примерный рекомендуемый репертуарный список: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 xml:space="preserve">Крючков.А. «Две полифонические пьесы». 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>Агафонников «Веселая мелодия», «Вальс», «Русский танец», «Полька».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 xml:space="preserve">Мусоргский М. «Вечерняя песня». 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 xml:space="preserve"> Ребиков В. «Пчёлка».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 xml:space="preserve">Гаврилин В. </w:t>
      </w:r>
      <w:r w:rsidRPr="000C526D">
        <w:rPr>
          <w:color w:val="000000"/>
          <w:spacing w:val="-4"/>
          <w:sz w:val="24"/>
          <w:szCs w:val="24"/>
        </w:rPr>
        <w:t>"Перезвоны"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6"/>
          <w:sz w:val="24"/>
          <w:szCs w:val="24"/>
        </w:rPr>
        <w:t>Мирек А. «Шалунья».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 xml:space="preserve">Раков Н. </w:t>
      </w:r>
      <w:r w:rsidRPr="000C526D">
        <w:rPr>
          <w:sz w:val="24"/>
          <w:szCs w:val="24"/>
        </w:rPr>
        <w:t>«Радостный порыв»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 xml:space="preserve">Тухманов Д. «День Победы».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 xml:space="preserve">Судариков А. «Добрый волшебник».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Белорусская народная песня «Савка и Гришка», обработка А.Сударикова.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 xml:space="preserve"> « Латышская народная полька», обработка  Ф.Бушуева. </w:t>
      </w:r>
    </w:p>
    <w:p w:rsidR="00C63265" w:rsidRDefault="00C63265" w:rsidP="00F37909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Лоу.Ф. «Фокстрот» из оперетты «Моя прекрасная Леди».</w:t>
      </w:r>
    </w:p>
    <w:p w:rsidR="00C63265" w:rsidRPr="00F37909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b/>
          <w:bCs/>
          <w:color w:val="000000"/>
          <w:spacing w:val="-2"/>
          <w:sz w:val="24"/>
          <w:szCs w:val="24"/>
        </w:rPr>
        <w:t>5 класс (3 год обучения)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 w:rsidRPr="000C526D">
        <w:rPr>
          <w:color w:val="000000"/>
          <w:spacing w:val="3"/>
          <w:sz w:val="24"/>
          <w:szCs w:val="24"/>
        </w:rPr>
        <w:t xml:space="preserve">Продолжение работы над навыками ансамблевой игры. Усложнение </w:t>
      </w:r>
      <w:r w:rsidRPr="000C526D">
        <w:rPr>
          <w:color w:val="000000"/>
          <w:spacing w:val="-1"/>
          <w:sz w:val="24"/>
          <w:szCs w:val="24"/>
        </w:rPr>
        <w:t xml:space="preserve">репертуара. Работа над звуковым балансом - правильным распределением звука </w:t>
      </w:r>
      <w:r w:rsidRPr="000C526D">
        <w:rPr>
          <w:color w:val="000000"/>
          <w:spacing w:val="1"/>
          <w:sz w:val="24"/>
          <w:szCs w:val="24"/>
        </w:rPr>
        <w:t xml:space="preserve">между партиями . Воспитание внимания к точному прочитыванию </w:t>
      </w:r>
      <w:r w:rsidRPr="000C526D">
        <w:rPr>
          <w:color w:val="000000"/>
          <w:spacing w:val="-1"/>
          <w:sz w:val="24"/>
          <w:szCs w:val="24"/>
        </w:rPr>
        <w:t>авторского текста. Продолжение развития музыкального мышления ученика.</w:t>
      </w:r>
    </w:p>
    <w:p w:rsidR="00C63265" w:rsidRDefault="00C63265" w:rsidP="00F37909">
      <w:pPr>
        <w:shd w:val="clear" w:color="auto" w:fill="FFFFFF"/>
        <w:spacing w:line="360" w:lineRule="auto"/>
        <w:ind w:firstLine="710"/>
        <w:rPr>
          <w:color w:val="000000"/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В течение учебного года следует пройти 2-4 произведения (разного жанра, стиля и характера). В конце 2-го полугодия - зачет со свободной программой. </w:t>
      </w:r>
    </w:p>
    <w:p w:rsidR="00C63265" w:rsidRPr="00F37909" w:rsidRDefault="00C63265" w:rsidP="00F37909">
      <w:pPr>
        <w:shd w:val="clear" w:color="auto" w:fill="FFFFFF"/>
        <w:spacing w:line="360" w:lineRule="auto"/>
        <w:rPr>
          <w:color w:val="000000"/>
          <w:sz w:val="24"/>
          <w:szCs w:val="24"/>
        </w:rPr>
      </w:pPr>
      <w:r w:rsidRPr="000C526D">
        <w:rPr>
          <w:b/>
          <w:bCs/>
          <w:color w:val="000000"/>
          <w:spacing w:val="-1"/>
          <w:sz w:val="24"/>
          <w:szCs w:val="24"/>
        </w:rPr>
        <w:t>Примерный рекомендуемый репертуарный список:</w:t>
      </w:r>
    </w:p>
    <w:p w:rsidR="00C63265" w:rsidRPr="000C526D" w:rsidRDefault="00C63265" w:rsidP="000C526D">
      <w:pPr>
        <w:shd w:val="clear" w:color="auto" w:fill="FFFFFF"/>
        <w:tabs>
          <w:tab w:val="left" w:pos="2890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Ребиков А. Вальс.</w:t>
      </w:r>
    </w:p>
    <w:p w:rsidR="00C63265" w:rsidRPr="000C526D" w:rsidRDefault="00C63265" w:rsidP="000C526D">
      <w:pPr>
        <w:shd w:val="clear" w:color="auto" w:fill="FFFFFF"/>
        <w:tabs>
          <w:tab w:val="left" w:pos="2890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Прокофьев С. «Вечер».</w:t>
      </w:r>
    </w:p>
    <w:p w:rsidR="00C63265" w:rsidRPr="000C526D" w:rsidRDefault="00C63265" w:rsidP="000C526D">
      <w:pPr>
        <w:shd w:val="clear" w:color="auto" w:fill="FFFFFF"/>
        <w:tabs>
          <w:tab w:val="left" w:pos="2880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Дунаевский И.</w:t>
      </w:r>
      <w:r w:rsidRPr="000C526D">
        <w:rPr>
          <w:color w:val="000000"/>
          <w:sz w:val="24"/>
          <w:szCs w:val="24"/>
        </w:rPr>
        <w:t xml:space="preserve"> «</w:t>
      </w:r>
      <w:r w:rsidRPr="000C526D">
        <w:rPr>
          <w:color w:val="000000"/>
          <w:spacing w:val="-2"/>
          <w:sz w:val="24"/>
          <w:szCs w:val="24"/>
        </w:rPr>
        <w:t>Полька»  из к/ф "Кубанские казаки"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Стравинский И.»Гавот».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6"/>
          <w:sz w:val="24"/>
          <w:szCs w:val="24"/>
        </w:rPr>
        <w:t>Новиков А.</w:t>
      </w:r>
      <w:r w:rsidRPr="000C526D">
        <w:rPr>
          <w:color w:val="000000"/>
          <w:sz w:val="24"/>
          <w:szCs w:val="24"/>
        </w:rPr>
        <w:t xml:space="preserve"> </w:t>
      </w:r>
      <w:r w:rsidRPr="000C526D">
        <w:rPr>
          <w:color w:val="000000"/>
          <w:spacing w:val="-5"/>
          <w:sz w:val="24"/>
          <w:szCs w:val="24"/>
        </w:rPr>
        <w:t>"Дороги"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Фаттах А. «Прогулка».</w:t>
      </w:r>
    </w:p>
    <w:p w:rsidR="00C63265" w:rsidRPr="000C526D" w:rsidRDefault="00C63265" w:rsidP="000C526D">
      <w:pPr>
        <w:shd w:val="clear" w:color="auto" w:fill="FFFFFF"/>
        <w:tabs>
          <w:tab w:val="left" w:pos="2880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Глинка М. «Камаринская».</w:t>
      </w:r>
      <w:r w:rsidRPr="000C526D">
        <w:rPr>
          <w:sz w:val="24"/>
          <w:szCs w:val="24"/>
        </w:rPr>
        <w:t xml:space="preserve"> </w:t>
      </w:r>
    </w:p>
    <w:p w:rsidR="00C63265" w:rsidRPr="000C526D" w:rsidRDefault="00C63265" w:rsidP="000C526D">
      <w:pPr>
        <w:shd w:val="clear" w:color="auto" w:fill="FFFFFF"/>
        <w:tabs>
          <w:tab w:val="left" w:pos="2880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 xml:space="preserve">Альбинони Т. «Адажио». </w:t>
      </w:r>
    </w:p>
    <w:p w:rsidR="00C63265" w:rsidRPr="000C526D" w:rsidRDefault="00C63265" w:rsidP="000C526D">
      <w:pPr>
        <w:shd w:val="clear" w:color="auto" w:fill="FFFFFF"/>
        <w:tabs>
          <w:tab w:val="left" w:pos="2880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 xml:space="preserve"> Шахов Г. «Маленькая танцовщица».</w:t>
      </w:r>
    </w:p>
    <w:p w:rsidR="00C63265" w:rsidRPr="000C526D" w:rsidRDefault="00C63265" w:rsidP="000C526D">
      <w:pPr>
        <w:shd w:val="clear" w:color="auto" w:fill="FFFFFF"/>
        <w:tabs>
          <w:tab w:val="left" w:pos="2880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 xml:space="preserve"> Кузнецов Е. «Весёлые часы». Вариации на тему русской народной песни «Не будите меня» - обработка В.Иванова. </w:t>
      </w:r>
    </w:p>
    <w:p w:rsidR="00C63265" w:rsidRPr="000C526D" w:rsidRDefault="00C63265" w:rsidP="000C526D">
      <w:pPr>
        <w:shd w:val="clear" w:color="auto" w:fill="FFFFFF"/>
        <w:tabs>
          <w:tab w:val="left" w:pos="2880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>Украинская народная песня «Гандзя» - обработка П. Третьякова.</w:t>
      </w:r>
    </w:p>
    <w:p w:rsidR="00C63265" w:rsidRPr="00F37909" w:rsidRDefault="00C63265" w:rsidP="00F37909">
      <w:pPr>
        <w:shd w:val="clear" w:color="auto" w:fill="FFFFFF"/>
        <w:spacing w:line="360" w:lineRule="auto"/>
        <w:rPr>
          <w:b/>
          <w:bCs/>
          <w:color w:val="000000"/>
          <w:spacing w:val="-2"/>
          <w:sz w:val="24"/>
          <w:szCs w:val="24"/>
        </w:rPr>
      </w:pPr>
      <w:r w:rsidRPr="000C526D">
        <w:rPr>
          <w:b/>
          <w:bCs/>
          <w:color w:val="000000"/>
          <w:spacing w:val="-2"/>
          <w:sz w:val="24"/>
          <w:szCs w:val="24"/>
        </w:rPr>
        <w:t>6 класс (4 год обучения)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Продолжение работы над навыками ансамблевой игры, усложнение задач. Применение навыков, полученных на уроках учебного предмета «Специальность </w:t>
      </w:r>
      <w:r w:rsidRPr="000C526D">
        <w:rPr>
          <w:color w:val="000000"/>
          <w:spacing w:val="19"/>
          <w:sz w:val="24"/>
          <w:szCs w:val="24"/>
        </w:rPr>
        <w:t xml:space="preserve">»; развитие музыкального мышления и средств </w:t>
      </w:r>
      <w:r w:rsidRPr="000C526D">
        <w:rPr>
          <w:color w:val="000000"/>
          <w:spacing w:val="-1"/>
          <w:sz w:val="24"/>
          <w:szCs w:val="24"/>
        </w:rPr>
        <w:t>выразительности; работа над агогикой; воспитание артистизма и чувства ансамбля в условиях концертного выступления.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5"/>
        <w:jc w:val="both"/>
        <w:rPr>
          <w:sz w:val="24"/>
          <w:szCs w:val="24"/>
        </w:rPr>
      </w:pPr>
      <w:r w:rsidRPr="000C526D">
        <w:rPr>
          <w:color w:val="000000"/>
          <w:spacing w:val="5"/>
          <w:sz w:val="24"/>
          <w:szCs w:val="24"/>
        </w:rPr>
        <w:t xml:space="preserve">За год необходимо пройти 2-4 произведения. В конце учебного года </w:t>
      </w:r>
      <w:r w:rsidRPr="000C526D">
        <w:rPr>
          <w:color w:val="000000"/>
          <w:spacing w:val="-2"/>
          <w:sz w:val="24"/>
          <w:szCs w:val="24"/>
        </w:rPr>
        <w:t>проходит зачет, на котором исполняется 1-2 произведения.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b/>
          <w:bCs/>
          <w:color w:val="000000"/>
          <w:spacing w:val="-1"/>
          <w:sz w:val="24"/>
          <w:szCs w:val="24"/>
        </w:rPr>
        <w:t>Примерный рекомендуемый репертуарный список: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color w:val="000000"/>
          <w:spacing w:val="4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 xml:space="preserve">Бах И.С. Ария. 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color w:val="000000"/>
          <w:spacing w:val="4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 xml:space="preserve"> Гендель Г. Сарабанда. 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color w:val="000000"/>
          <w:spacing w:val="4"/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>Бетховен Л. Менуэт.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color w:val="000000"/>
          <w:spacing w:val="4"/>
          <w:sz w:val="24"/>
          <w:szCs w:val="24"/>
        </w:rPr>
        <w:t xml:space="preserve"> Аренский А. Романс.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color w:val="000000"/>
          <w:spacing w:val="-7"/>
          <w:sz w:val="24"/>
          <w:szCs w:val="24"/>
        </w:rPr>
      </w:pPr>
      <w:r w:rsidRPr="000C526D">
        <w:rPr>
          <w:color w:val="000000"/>
          <w:spacing w:val="-7"/>
          <w:sz w:val="24"/>
          <w:szCs w:val="24"/>
        </w:rPr>
        <w:t>Гаврилин «Вальс».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>Сенс-Санс К. «Лебедь».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>Григ Э. «Утро» из музики к драме Ибсена «Пер Гюнт».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color w:val="000000"/>
          <w:spacing w:val="-5"/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Жиганов Н. Романс из балета «Зюгра»</w:t>
      </w:r>
    </w:p>
    <w:p w:rsidR="00C63265" w:rsidRPr="000C526D" w:rsidRDefault="00C63265" w:rsidP="000C526D">
      <w:pPr>
        <w:shd w:val="clear" w:color="auto" w:fill="FFFFFF"/>
        <w:tabs>
          <w:tab w:val="left" w:pos="2899"/>
        </w:tabs>
        <w:spacing w:line="360" w:lineRule="auto"/>
        <w:rPr>
          <w:sz w:val="24"/>
          <w:szCs w:val="24"/>
        </w:rPr>
      </w:pPr>
      <w:r w:rsidRPr="000C526D">
        <w:rPr>
          <w:sz w:val="24"/>
          <w:szCs w:val="24"/>
        </w:rPr>
        <w:t>Шостакович Д. «Охота» из музыки к трагедии У.Шекспира «Гамлет».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 xml:space="preserve">Корнев А. «Плясовая».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4"/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 xml:space="preserve">КузнецовЕ. «Рассвет». 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Русская народная песня «Полоса ль моя полосынька» - обработка В.Кубанова.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5"/>
          <w:sz w:val="24"/>
          <w:szCs w:val="24"/>
        </w:rPr>
        <w:t>Хачатурян А.</w:t>
      </w:r>
      <w:r w:rsidRPr="000C526D">
        <w:rPr>
          <w:color w:val="000000"/>
          <w:spacing w:val="-2"/>
          <w:sz w:val="24"/>
          <w:szCs w:val="24"/>
        </w:rPr>
        <w:t xml:space="preserve"> "Танец девушек", " Колыбельная", " Вальс"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из балета " Гаянэ"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Чайковский П. «Неаполитанский танец».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4"/>
          <w:sz w:val="24"/>
          <w:szCs w:val="24"/>
        </w:rPr>
        <w:t>Шостакович Д. «Романс» - из музыки к кинофильму «Овод».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Яруллин Ф. Вальс из балета «Шурале».</w:t>
      </w:r>
    </w:p>
    <w:p w:rsidR="00C63265" w:rsidRDefault="00C63265" w:rsidP="000C526D">
      <w:pPr>
        <w:shd w:val="clear" w:color="auto" w:fill="FFFFFF"/>
        <w:spacing w:line="360" w:lineRule="auto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 xml:space="preserve"> Хачатурян А. «Андантино».</w:t>
      </w:r>
    </w:p>
    <w:p w:rsidR="00C63265" w:rsidRPr="00F37909" w:rsidRDefault="00C63265" w:rsidP="000C526D">
      <w:pPr>
        <w:shd w:val="clear" w:color="auto" w:fill="FFFFFF"/>
        <w:spacing w:line="360" w:lineRule="auto"/>
        <w:rPr>
          <w:color w:val="000000"/>
          <w:spacing w:val="-2"/>
          <w:sz w:val="24"/>
          <w:szCs w:val="24"/>
        </w:rPr>
      </w:pPr>
    </w:p>
    <w:p w:rsidR="00C63265" w:rsidRPr="00F37909" w:rsidRDefault="00C63265" w:rsidP="00F37909">
      <w:pPr>
        <w:shd w:val="clear" w:color="auto" w:fill="FFFFFF"/>
        <w:spacing w:line="360" w:lineRule="auto"/>
        <w:jc w:val="center"/>
        <w:rPr>
          <w:b/>
          <w:bCs/>
          <w:color w:val="000000"/>
          <w:spacing w:val="-2"/>
          <w:sz w:val="24"/>
          <w:szCs w:val="24"/>
        </w:rPr>
      </w:pPr>
      <w:r w:rsidRPr="000C526D">
        <w:rPr>
          <w:b/>
          <w:bCs/>
          <w:color w:val="000000"/>
          <w:spacing w:val="-2"/>
          <w:sz w:val="24"/>
          <w:szCs w:val="24"/>
          <w:lang w:val="en-US"/>
        </w:rPr>
        <w:t>III</w:t>
      </w:r>
      <w:r w:rsidRPr="000C526D">
        <w:rPr>
          <w:b/>
          <w:bCs/>
          <w:color w:val="000000"/>
          <w:spacing w:val="-2"/>
          <w:sz w:val="24"/>
          <w:szCs w:val="24"/>
        </w:rPr>
        <w:t>. Требования к уровню подготовки обучающихся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 w:rsidRPr="000C526D">
        <w:rPr>
          <w:color w:val="000000"/>
          <w:spacing w:val="7"/>
          <w:sz w:val="24"/>
          <w:szCs w:val="24"/>
        </w:rPr>
        <w:t xml:space="preserve">Уровень подготовки обучающихся является результатом освоения </w:t>
      </w:r>
      <w:r w:rsidRPr="000C526D">
        <w:rPr>
          <w:color w:val="000000"/>
          <w:spacing w:val="14"/>
          <w:sz w:val="24"/>
          <w:szCs w:val="24"/>
        </w:rPr>
        <w:t xml:space="preserve">программы учебного предмета «Ансамбль», который предполагает </w:t>
      </w:r>
      <w:r w:rsidRPr="000C526D">
        <w:rPr>
          <w:color w:val="000000"/>
          <w:spacing w:val="1"/>
          <w:sz w:val="24"/>
          <w:szCs w:val="24"/>
        </w:rPr>
        <w:t>формирование следующих знаний, умений, навыков, таких как: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наличие у обучающегося интереса к музыкальному искусству,</w:t>
      </w:r>
      <w:r w:rsidRPr="000C526D">
        <w:rPr>
          <w:color w:val="000000"/>
          <w:spacing w:val="-1"/>
          <w:sz w:val="24"/>
          <w:szCs w:val="24"/>
        </w:rPr>
        <w:br/>
      </w:r>
      <w:r w:rsidRPr="000C526D">
        <w:rPr>
          <w:color w:val="000000"/>
          <w:spacing w:val="-2"/>
          <w:sz w:val="24"/>
          <w:szCs w:val="24"/>
        </w:rPr>
        <w:t>самостоятельному музыкальному исполнительству, совместному музицированию,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z w:val="24"/>
          <w:szCs w:val="24"/>
        </w:rPr>
        <w:t>сформированный комплекс исполнительских знаний, умений и навыков,</w:t>
      </w:r>
      <w:r w:rsidRPr="000C526D">
        <w:rPr>
          <w:color w:val="000000"/>
          <w:sz w:val="24"/>
          <w:szCs w:val="24"/>
        </w:rPr>
        <w:br/>
      </w:r>
      <w:r w:rsidRPr="000C526D">
        <w:rPr>
          <w:color w:val="000000"/>
          <w:spacing w:val="3"/>
          <w:sz w:val="24"/>
          <w:szCs w:val="24"/>
        </w:rPr>
        <w:t xml:space="preserve">позволяющий использовать многообразные возможности баяна (аккордеона) и других </w:t>
      </w:r>
      <w:r w:rsidRPr="000C526D">
        <w:rPr>
          <w:color w:val="000000"/>
          <w:spacing w:val="-1"/>
          <w:sz w:val="24"/>
          <w:szCs w:val="24"/>
        </w:rPr>
        <w:t xml:space="preserve">инструментов для достижения наиболее убедительной интерпретации авторского </w:t>
      </w:r>
      <w:r w:rsidRPr="000C526D">
        <w:rPr>
          <w:color w:val="000000"/>
          <w:spacing w:val="6"/>
          <w:sz w:val="24"/>
          <w:szCs w:val="24"/>
        </w:rPr>
        <w:t xml:space="preserve">текста, самостоятельно накапливать ансамблевый репертуар из музыкальных </w:t>
      </w:r>
      <w:r w:rsidRPr="000C526D">
        <w:rPr>
          <w:color w:val="000000"/>
          <w:spacing w:val="-1"/>
          <w:sz w:val="24"/>
          <w:szCs w:val="24"/>
        </w:rPr>
        <w:t>произведений различных эпох, стилей, направлений, жанров и форм;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знание ансамблевого репертуара;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знание художественно-исполнительских возможностей;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знание других народных инструментов </w:t>
      </w:r>
      <w:r w:rsidRPr="000C526D">
        <w:rPr>
          <w:color w:val="000000"/>
          <w:spacing w:val="3"/>
          <w:sz w:val="24"/>
          <w:szCs w:val="24"/>
        </w:rPr>
        <w:t xml:space="preserve"> -  струнных (домра, балалайка, мандолина), духовых  (курай,   жалейка) их особенностей и </w:t>
      </w:r>
      <w:r w:rsidRPr="000C526D">
        <w:rPr>
          <w:color w:val="000000"/>
          <w:spacing w:val="-2"/>
          <w:sz w:val="24"/>
          <w:szCs w:val="24"/>
        </w:rPr>
        <w:t>возможностей;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знание профессиональной терминологии;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наличие умений по чтению с листа музыкальных произведений;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z w:val="24"/>
          <w:szCs w:val="24"/>
        </w:rPr>
        <w:t>навыки по воспитанию совместного для партнеров чувства ритма;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 xml:space="preserve">навыки по воспитанию слухового контроля при ансамблевом </w:t>
      </w:r>
      <w:r w:rsidRPr="000C526D">
        <w:rPr>
          <w:color w:val="000000"/>
          <w:spacing w:val="-2"/>
          <w:sz w:val="24"/>
          <w:szCs w:val="24"/>
        </w:rPr>
        <w:t>музицировании;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наличие творческой инициативы, сформированных представлений о </w:t>
      </w:r>
      <w:r w:rsidRPr="000C526D">
        <w:rPr>
          <w:color w:val="000000"/>
          <w:spacing w:val="-1"/>
          <w:sz w:val="24"/>
          <w:szCs w:val="24"/>
        </w:rPr>
        <w:t>методике разучивания музыкальных произведений и приемах работы над исполнительскими трудностями;</w:t>
      </w:r>
    </w:p>
    <w:p w:rsidR="00C63265" w:rsidRPr="000C526D" w:rsidRDefault="00C63265" w:rsidP="000C526D">
      <w:pPr>
        <w:numPr>
          <w:ilvl w:val="0"/>
          <w:numId w:val="7"/>
        </w:numPr>
        <w:shd w:val="clear" w:color="auto" w:fill="FFFFFF"/>
        <w:tabs>
          <w:tab w:val="left" w:pos="998"/>
        </w:tabs>
        <w:spacing w:line="360" w:lineRule="auto"/>
        <w:rPr>
          <w:color w:val="000000"/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наличие навыков репетиционно-концертной работы в качестве </w:t>
      </w:r>
      <w:r w:rsidRPr="000C526D">
        <w:rPr>
          <w:color w:val="000000"/>
          <w:spacing w:val="-2"/>
          <w:sz w:val="24"/>
          <w:szCs w:val="24"/>
        </w:rPr>
        <w:t>ансамблиста.</w:t>
      </w:r>
    </w:p>
    <w:p w:rsidR="00C63265" w:rsidRPr="00F37909" w:rsidRDefault="00C63265" w:rsidP="00F37909">
      <w:pPr>
        <w:shd w:val="clear" w:color="auto" w:fill="FFFFFF"/>
        <w:spacing w:line="360" w:lineRule="auto"/>
        <w:jc w:val="center"/>
        <w:rPr>
          <w:b/>
          <w:bCs/>
          <w:color w:val="000000"/>
          <w:spacing w:val="-2"/>
          <w:sz w:val="24"/>
          <w:szCs w:val="24"/>
        </w:rPr>
      </w:pPr>
      <w:r w:rsidRPr="000C526D">
        <w:rPr>
          <w:b/>
          <w:bCs/>
          <w:color w:val="000000"/>
          <w:spacing w:val="-2"/>
          <w:sz w:val="24"/>
          <w:szCs w:val="24"/>
          <w:lang w:val="en-US"/>
        </w:rPr>
        <w:t>IV</w:t>
      </w:r>
      <w:r w:rsidRPr="000C526D">
        <w:rPr>
          <w:b/>
          <w:bCs/>
          <w:color w:val="000000"/>
          <w:spacing w:val="-2"/>
          <w:sz w:val="24"/>
          <w:szCs w:val="24"/>
        </w:rPr>
        <w:t>. Формы и методы контроля, система оценок</w:t>
      </w:r>
    </w:p>
    <w:p w:rsidR="00C63265" w:rsidRPr="00F45DCE" w:rsidRDefault="00C63265" w:rsidP="00F45DCE">
      <w:pPr>
        <w:pStyle w:val="ListParagraph"/>
        <w:numPr>
          <w:ilvl w:val="1"/>
          <w:numId w:val="12"/>
        </w:numPr>
        <w:shd w:val="clear" w:color="auto" w:fill="FFFFFF"/>
        <w:tabs>
          <w:tab w:val="left" w:pos="1546"/>
        </w:tabs>
        <w:spacing w:line="360" w:lineRule="auto"/>
        <w:rPr>
          <w:b/>
          <w:i/>
          <w:iCs/>
          <w:color w:val="000000"/>
          <w:spacing w:val="-1"/>
          <w:sz w:val="24"/>
          <w:szCs w:val="24"/>
        </w:rPr>
      </w:pPr>
      <w:r w:rsidRPr="000C526D">
        <w:rPr>
          <w:b/>
          <w:i/>
          <w:iCs/>
          <w:color w:val="000000"/>
          <w:spacing w:val="-1"/>
          <w:sz w:val="24"/>
          <w:szCs w:val="24"/>
        </w:rPr>
        <w:t>Аттестация: цели, виды, форма, содержание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Оценка качества реализации учебного предмета "Ансамбль" включает в </w:t>
      </w:r>
      <w:r w:rsidRPr="000C526D">
        <w:rPr>
          <w:color w:val="000000"/>
          <w:spacing w:val="11"/>
          <w:sz w:val="24"/>
          <w:szCs w:val="24"/>
        </w:rPr>
        <w:t xml:space="preserve">себя текущий контроль успеваемости и промежуточную аттестацию </w:t>
      </w:r>
      <w:r w:rsidRPr="000C526D">
        <w:rPr>
          <w:color w:val="000000"/>
          <w:spacing w:val="3"/>
          <w:sz w:val="24"/>
          <w:szCs w:val="24"/>
        </w:rPr>
        <w:t>обучающегося в конце каждого учебного года с 3 по 6 класс.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 xml:space="preserve">В качестве средств текущего контроля успеваемости могут использоваться </w:t>
      </w:r>
      <w:r w:rsidRPr="000C526D">
        <w:rPr>
          <w:color w:val="000000"/>
          <w:spacing w:val="-1"/>
          <w:sz w:val="24"/>
          <w:szCs w:val="24"/>
        </w:rPr>
        <w:t>академические зачеты, прослушивания, концерты и классные вечера.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 w:rsidRPr="000C526D">
        <w:rPr>
          <w:color w:val="000000"/>
          <w:spacing w:val="7"/>
          <w:sz w:val="24"/>
          <w:szCs w:val="24"/>
        </w:rPr>
        <w:t xml:space="preserve">Текущий контроль успеваемости обучающихся проводится в счет </w:t>
      </w:r>
      <w:r w:rsidRPr="000C526D">
        <w:rPr>
          <w:color w:val="000000"/>
          <w:spacing w:val="-2"/>
          <w:sz w:val="24"/>
          <w:szCs w:val="24"/>
        </w:rPr>
        <w:t>аудиторного времени, предусмотренного на учебный предмет.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0"/>
        <w:jc w:val="both"/>
        <w:rPr>
          <w:sz w:val="24"/>
          <w:szCs w:val="24"/>
        </w:rPr>
      </w:pPr>
      <w:r w:rsidRPr="000C526D">
        <w:rPr>
          <w:color w:val="000000"/>
          <w:spacing w:val="3"/>
          <w:sz w:val="24"/>
          <w:szCs w:val="24"/>
        </w:rPr>
        <w:t xml:space="preserve">Форму и время проведения промежуточной аттестации по предмету </w:t>
      </w:r>
      <w:r w:rsidRPr="000C526D">
        <w:rPr>
          <w:color w:val="000000"/>
          <w:spacing w:val="7"/>
          <w:sz w:val="24"/>
          <w:szCs w:val="24"/>
        </w:rPr>
        <w:t xml:space="preserve">«Ансамбль» образовательное учреждение устанавливает самостоятельно. </w:t>
      </w:r>
      <w:r w:rsidRPr="000C526D">
        <w:rPr>
          <w:color w:val="000000"/>
          <w:spacing w:val="11"/>
          <w:sz w:val="24"/>
          <w:szCs w:val="24"/>
        </w:rPr>
        <w:t xml:space="preserve">Формой аттестации может быть контрольный урок, зачёт, а также </w:t>
      </w:r>
      <w:r w:rsidRPr="000C526D">
        <w:rPr>
          <w:color w:val="000000"/>
          <w:spacing w:val="2"/>
          <w:sz w:val="24"/>
          <w:szCs w:val="24"/>
        </w:rPr>
        <w:t>прослушивание, выступление в концерте или участие в каких-либо других творческих мероприятиях.</w:t>
      </w:r>
    </w:p>
    <w:p w:rsidR="00C63265" w:rsidRPr="00F45DCE" w:rsidRDefault="00C63265" w:rsidP="00F45DC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>По завершении изучения предмета</w:t>
      </w:r>
      <w:r w:rsidRPr="000C526D">
        <w:rPr>
          <w:color w:val="000000"/>
          <w:sz w:val="24"/>
          <w:szCs w:val="24"/>
        </w:rPr>
        <w:t xml:space="preserve"> </w:t>
      </w:r>
      <w:r w:rsidRPr="000C526D">
        <w:rPr>
          <w:color w:val="000000"/>
          <w:spacing w:val="-2"/>
          <w:sz w:val="24"/>
          <w:szCs w:val="24"/>
        </w:rPr>
        <w:t>"Ансамбль" проводится</w:t>
      </w:r>
      <w:r w:rsidRPr="000C526D">
        <w:rPr>
          <w:sz w:val="24"/>
          <w:szCs w:val="24"/>
        </w:rPr>
        <w:t xml:space="preserve"> </w:t>
      </w:r>
      <w:r w:rsidRPr="000C526D">
        <w:rPr>
          <w:color w:val="000000"/>
          <w:spacing w:val="3"/>
          <w:sz w:val="24"/>
          <w:szCs w:val="24"/>
        </w:rPr>
        <w:t>пр</w:t>
      </w:r>
      <w:r>
        <w:rPr>
          <w:color w:val="000000"/>
          <w:spacing w:val="3"/>
          <w:sz w:val="24"/>
          <w:szCs w:val="24"/>
        </w:rPr>
        <w:t>омежуточная аттестация в конце 6</w:t>
      </w:r>
      <w:r w:rsidRPr="000C526D">
        <w:rPr>
          <w:color w:val="000000"/>
          <w:spacing w:val="3"/>
          <w:sz w:val="24"/>
          <w:szCs w:val="24"/>
        </w:rPr>
        <w:t xml:space="preserve"> класса, выставляется оценка, которая </w:t>
      </w:r>
      <w:r w:rsidRPr="000C526D">
        <w:rPr>
          <w:color w:val="000000"/>
          <w:spacing w:val="-1"/>
          <w:sz w:val="24"/>
          <w:szCs w:val="24"/>
        </w:rPr>
        <w:t>заносится в свидетельство об окончании образовательного учреждения.</w:t>
      </w:r>
    </w:p>
    <w:p w:rsidR="00C63265" w:rsidRPr="00F45DCE" w:rsidRDefault="00C63265" w:rsidP="00F45DCE">
      <w:pPr>
        <w:pStyle w:val="ListParagraph"/>
        <w:numPr>
          <w:ilvl w:val="1"/>
          <w:numId w:val="12"/>
        </w:numPr>
        <w:shd w:val="clear" w:color="auto" w:fill="FFFFFF"/>
        <w:tabs>
          <w:tab w:val="left" w:pos="1546"/>
        </w:tabs>
        <w:spacing w:line="360" w:lineRule="auto"/>
        <w:rPr>
          <w:b/>
          <w:i/>
          <w:iCs/>
          <w:color w:val="000000"/>
          <w:spacing w:val="1"/>
          <w:sz w:val="24"/>
          <w:szCs w:val="24"/>
        </w:rPr>
      </w:pPr>
      <w:r w:rsidRPr="000C526D">
        <w:rPr>
          <w:b/>
          <w:i/>
          <w:iCs/>
          <w:color w:val="000000"/>
          <w:spacing w:val="1"/>
          <w:sz w:val="24"/>
          <w:szCs w:val="24"/>
        </w:rPr>
        <w:t>Критерии оценок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5"/>
        <w:jc w:val="both"/>
        <w:rPr>
          <w:sz w:val="24"/>
          <w:szCs w:val="24"/>
        </w:rPr>
      </w:pPr>
      <w:r w:rsidRPr="000C526D">
        <w:rPr>
          <w:color w:val="000000"/>
          <w:spacing w:val="6"/>
          <w:sz w:val="24"/>
          <w:szCs w:val="24"/>
        </w:rPr>
        <w:t xml:space="preserve">Для аттестации обучающихся создаются фонды оценочных средств, </w:t>
      </w:r>
      <w:r w:rsidRPr="000C526D">
        <w:rPr>
          <w:color w:val="000000"/>
          <w:spacing w:val="14"/>
          <w:sz w:val="24"/>
          <w:szCs w:val="24"/>
        </w:rPr>
        <w:t xml:space="preserve">которые включают в себя методы контроля, позволяющие оценить </w:t>
      </w:r>
      <w:r w:rsidRPr="000C526D">
        <w:rPr>
          <w:color w:val="000000"/>
          <w:spacing w:val="-1"/>
          <w:sz w:val="24"/>
          <w:szCs w:val="24"/>
        </w:rPr>
        <w:t>приобретенные знания, умения и навыки.</w:t>
      </w:r>
    </w:p>
    <w:p w:rsidR="00C63265" w:rsidRPr="000C526D" w:rsidRDefault="00C63265" w:rsidP="000C526D">
      <w:p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b/>
          <w:bCs/>
          <w:i/>
          <w:iCs/>
          <w:color w:val="000000"/>
          <w:spacing w:val="-1"/>
          <w:sz w:val="24"/>
          <w:szCs w:val="24"/>
        </w:rPr>
        <w:t>Критерии оценки качества исполнения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15"/>
        <w:jc w:val="both"/>
        <w:rPr>
          <w:sz w:val="24"/>
          <w:szCs w:val="24"/>
        </w:rPr>
      </w:pPr>
      <w:r w:rsidRPr="000C526D">
        <w:rPr>
          <w:color w:val="000000"/>
          <w:spacing w:val="15"/>
          <w:sz w:val="24"/>
          <w:szCs w:val="24"/>
        </w:rPr>
        <w:t xml:space="preserve">По итогам исполнения программы на зачете, академическом </w:t>
      </w:r>
      <w:r w:rsidRPr="000C526D">
        <w:rPr>
          <w:color w:val="000000"/>
          <w:sz w:val="24"/>
          <w:szCs w:val="24"/>
        </w:rPr>
        <w:t>прослушивании или экзамене выставляется оценка по пятибалльной шкале:</w:t>
      </w:r>
    </w:p>
    <w:p w:rsidR="00C63265" w:rsidRPr="000C526D" w:rsidRDefault="00C63265" w:rsidP="00F37909">
      <w:pPr>
        <w:shd w:val="clear" w:color="auto" w:fill="FFFFFF"/>
        <w:spacing w:line="360" w:lineRule="auto"/>
        <w:jc w:val="right"/>
        <w:rPr>
          <w:sz w:val="24"/>
          <w:szCs w:val="24"/>
        </w:rPr>
      </w:pPr>
      <w:r w:rsidRPr="000C526D">
        <w:rPr>
          <w:bCs/>
          <w:i/>
          <w:iCs/>
          <w:color w:val="000000"/>
          <w:spacing w:val="-6"/>
          <w:sz w:val="24"/>
          <w:szCs w:val="24"/>
        </w:rPr>
        <w:t>Таблица 3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3523"/>
        <w:gridCol w:w="6298"/>
      </w:tblGrid>
      <w:tr w:rsidR="00C63265" w:rsidRPr="000C526D" w:rsidTr="00CA7BBE">
        <w:trPr>
          <w:trHeight w:hRule="exact" w:val="499"/>
        </w:trPr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b/>
                <w:bCs/>
                <w:color w:val="000000"/>
                <w:spacing w:val="-7"/>
                <w:sz w:val="24"/>
                <w:szCs w:val="24"/>
              </w:rPr>
              <w:t>Оценка</w:t>
            </w:r>
          </w:p>
        </w:tc>
        <w:tc>
          <w:tcPr>
            <w:tcW w:w="6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b/>
                <w:bCs/>
                <w:color w:val="000000"/>
                <w:spacing w:val="-3"/>
                <w:sz w:val="24"/>
                <w:szCs w:val="24"/>
              </w:rPr>
              <w:t>Критерии оценивания выступления</w:t>
            </w:r>
          </w:p>
        </w:tc>
      </w:tr>
      <w:tr w:rsidR="00C63265" w:rsidRPr="000C526D" w:rsidTr="00A71AFC">
        <w:trPr>
          <w:trHeight w:hRule="exact" w:val="943"/>
        </w:trPr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5"/>
                <w:sz w:val="24"/>
                <w:szCs w:val="24"/>
              </w:rPr>
              <w:t>5 («отлично»)</w:t>
            </w:r>
          </w:p>
        </w:tc>
        <w:tc>
          <w:tcPr>
            <w:tcW w:w="6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ind w:hanging="5"/>
              <w:jc w:val="both"/>
              <w:rPr>
                <w:sz w:val="24"/>
                <w:szCs w:val="24"/>
              </w:rPr>
            </w:pPr>
            <w:r w:rsidRPr="000C526D">
              <w:rPr>
                <w:color w:val="000000"/>
                <w:spacing w:val="3"/>
                <w:sz w:val="24"/>
                <w:szCs w:val="24"/>
              </w:rPr>
              <w:t xml:space="preserve">технически качественное и художественно </w:t>
            </w:r>
            <w:r w:rsidRPr="000C526D">
              <w:rPr>
                <w:color w:val="000000"/>
                <w:sz w:val="24"/>
                <w:szCs w:val="24"/>
              </w:rPr>
              <w:t xml:space="preserve">осмысленное исполнение, отвечающее всем </w:t>
            </w:r>
            <w:r w:rsidRPr="000C526D">
              <w:rPr>
                <w:color w:val="000000"/>
                <w:spacing w:val="-1"/>
                <w:sz w:val="24"/>
                <w:szCs w:val="24"/>
              </w:rPr>
              <w:t>требованиям на данном этапе обучения</w:t>
            </w:r>
          </w:p>
        </w:tc>
      </w:tr>
      <w:tr w:rsidR="00C63265" w:rsidRPr="000C526D" w:rsidTr="00A71AFC">
        <w:trPr>
          <w:trHeight w:val="828"/>
        </w:trPr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5"/>
                <w:sz w:val="24"/>
                <w:szCs w:val="24"/>
              </w:rPr>
              <w:t>4 («хорошо»)</w:t>
            </w:r>
          </w:p>
        </w:tc>
        <w:tc>
          <w:tcPr>
            <w:tcW w:w="62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jc w:val="both"/>
              <w:rPr>
                <w:sz w:val="24"/>
                <w:szCs w:val="24"/>
              </w:rPr>
            </w:pPr>
            <w:r w:rsidRPr="000C526D">
              <w:rPr>
                <w:color w:val="000000"/>
                <w:sz w:val="24"/>
                <w:szCs w:val="24"/>
              </w:rPr>
              <w:t>оценка отражает грамотное исполнение с</w:t>
            </w:r>
          </w:p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1"/>
                <w:sz w:val="24"/>
                <w:szCs w:val="24"/>
              </w:rPr>
              <w:t xml:space="preserve">небольшими недочетами (как в техническом </w:t>
            </w:r>
            <w:r w:rsidRPr="000C526D">
              <w:rPr>
                <w:color w:val="000000"/>
                <w:spacing w:val="-1"/>
                <w:sz w:val="24"/>
                <w:szCs w:val="24"/>
              </w:rPr>
              <w:t>плане, так и в художественном смысле)</w:t>
            </w:r>
          </w:p>
        </w:tc>
      </w:tr>
      <w:tr w:rsidR="00C63265" w:rsidRPr="000C526D" w:rsidTr="00A71AFC">
        <w:trPr>
          <w:trHeight w:hRule="exact" w:val="1161"/>
        </w:trPr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>3 («удовлетворительно»)</w:t>
            </w:r>
          </w:p>
        </w:tc>
        <w:tc>
          <w:tcPr>
            <w:tcW w:w="6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3"/>
                <w:sz w:val="24"/>
                <w:szCs w:val="24"/>
              </w:rPr>
              <w:t xml:space="preserve">исполнение с большим количеством недочетов, а </w:t>
            </w:r>
            <w:r w:rsidRPr="000C526D">
              <w:rPr>
                <w:color w:val="000000"/>
                <w:spacing w:val="-1"/>
                <w:sz w:val="24"/>
                <w:szCs w:val="24"/>
              </w:rPr>
              <w:t xml:space="preserve">именно: недоученный текст, слабая техническая </w:t>
            </w:r>
            <w:r w:rsidRPr="000C526D">
              <w:rPr>
                <w:color w:val="000000"/>
                <w:spacing w:val="-4"/>
                <w:sz w:val="24"/>
                <w:szCs w:val="24"/>
              </w:rPr>
              <w:t xml:space="preserve">подготовка, малохудожественная игра, отсутствие </w:t>
            </w:r>
            <w:r w:rsidRPr="000C526D">
              <w:rPr>
                <w:color w:val="000000"/>
                <w:spacing w:val="-2"/>
                <w:sz w:val="24"/>
                <w:szCs w:val="24"/>
              </w:rPr>
              <w:t>свободы игрового аппарата и т.д.</w:t>
            </w:r>
          </w:p>
        </w:tc>
      </w:tr>
      <w:tr w:rsidR="00C63265" w:rsidRPr="000C526D" w:rsidTr="00F37909">
        <w:trPr>
          <w:trHeight w:hRule="exact" w:val="1225"/>
        </w:trPr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>2 («неудовлетворительно»)</w:t>
            </w:r>
          </w:p>
        </w:tc>
        <w:tc>
          <w:tcPr>
            <w:tcW w:w="6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3"/>
                <w:sz w:val="24"/>
                <w:szCs w:val="24"/>
              </w:rPr>
              <w:t xml:space="preserve">комплекс серьезных недостатков, невыученный </w:t>
            </w:r>
            <w:r w:rsidRPr="000C526D">
              <w:rPr>
                <w:color w:val="000000"/>
                <w:spacing w:val="-2"/>
                <w:sz w:val="24"/>
                <w:szCs w:val="24"/>
              </w:rPr>
              <w:t xml:space="preserve">текст, отсутствие домашней работы, а также </w:t>
            </w:r>
            <w:r w:rsidRPr="000C526D">
              <w:rPr>
                <w:color w:val="000000"/>
                <w:spacing w:val="-1"/>
                <w:sz w:val="24"/>
                <w:szCs w:val="24"/>
              </w:rPr>
              <w:t>плохая посещаемость аудиторных занятий</w:t>
            </w:r>
          </w:p>
        </w:tc>
      </w:tr>
      <w:tr w:rsidR="00C63265" w:rsidRPr="000C526D" w:rsidTr="00F37909">
        <w:trPr>
          <w:trHeight w:hRule="exact" w:val="893"/>
        </w:trPr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4"/>
                <w:sz w:val="24"/>
                <w:szCs w:val="24"/>
              </w:rPr>
              <w:t>«зачет» (без отметки)</w:t>
            </w:r>
          </w:p>
        </w:tc>
        <w:tc>
          <w:tcPr>
            <w:tcW w:w="6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63265" w:rsidRPr="000C526D" w:rsidRDefault="00C63265" w:rsidP="000C526D">
            <w:pPr>
              <w:shd w:val="clear" w:color="auto" w:fill="FFFFFF"/>
              <w:spacing w:line="360" w:lineRule="auto"/>
              <w:ind w:firstLine="5"/>
              <w:rPr>
                <w:sz w:val="24"/>
                <w:szCs w:val="24"/>
              </w:rPr>
            </w:pPr>
            <w:r w:rsidRPr="000C526D">
              <w:rPr>
                <w:color w:val="000000"/>
                <w:spacing w:val="-3"/>
                <w:sz w:val="24"/>
                <w:szCs w:val="24"/>
              </w:rPr>
              <w:t xml:space="preserve">отражает достаточный уровень подготовки и </w:t>
            </w:r>
            <w:r w:rsidRPr="000C526D">
              <w:rPr>
                <w:color w:val="000000"/>
                <w:spacing w:val="-1"/>
                <w:sz w:val="24"/>
                <w:szCs w:val="24"/>
              </w:rPr>
              <w:t>исполнения на данном этапе обучения</w:t>
            </w:r>
          </w:p>
        </w:tc>
      </w:tr>
    </w:tbl>
    <w:p w:rsidR="00C63265" w:rsidRPr="000C526D" w:rsidRDefault="00C63265" w:rsidP="000C526D">
      <w:pPr>
        <w:shd w:val="clear" w:color="auto" w:fill="FFFFFF"/>
        <w:spacing w:line="360" w:lineRule="auto"/>
        <w:ind w:firstLine="850"/>
        <w:jc w:val="both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Данная система оценки качества исполнения является </w:t>
      </w:r>
      <w:r w:rsidRPr="000C526D">
        <w:rPr>
          <w:color w:val="000000"/>
          <w:spacing w:val="-1"/>
          <w:sz w:val="24"/>
          <w:szCs w:val="24"/>
        </w:rPr>
        <w:t>основной. С учетом целесообразности оценка качества исполнения может быть дополнена системой «+» и «-» , что даст возможность более конкретно и точно оценить выступление обучающегося.</w:t>
      </w:r>
    </w:p>
    <w:p w:rsidR="00C63265" w:rsidRDefault="00C63265" w:rsidP="00F37909">
      <w:pPr>
        <w:shd w:val="clear" w:color="auto" w:fill="FFFFFF"/>
        <w:spacing w:line="360" w:lineRule="auto"/>
        <w:ind w:firstLine="854"/>
        <w:jc w:val="both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Фонды оценочных средств призваны обеспечивать оценку качества </w:t>
      </w:r>
      <w:r w:rsidRPr="000C526D">
        <w:rPr>
          <w:color w:val="000000"/>
          <w:spacing w:val="2"/>
          <w:sz w:val="24"/>
          <w:szCs w:val="24"/>
        </w:rPr>
        <w:t xml:space="preserve">приобретенных выпускниками знаний, умений и навыков, а также степень </w:t>
      </w:r>
      <w:r w:rsidRPr="000C526D">
        <w:rPr>
          <w:color w:val="000000"/>
          <w:spacing w:val="8"/>
          <w:sz w:val="24"/>
          <w:szCs w:val="24"/>
        </w:rPr>
        <w:t xml:space="preserve">готовности обучающихся к возможному продолжению профессионального </w:t>
      </w:r>
      <w:r w:rsidRPr="000C526D">
        <w:rPr>
          <w:color w:val="000000"/>
          <w:spacing w:val="-1"/>
          <w:sz w:val="24"/>
          <w:szCs w:val="24"/>
        </w:rPr>
        <w:t>образования в области музыкального искусства.</w:t>
      </w:r>
    </w:p>
    <w:p w:rsidR="00C63265" w:rsidRPr="00F37909" w:rsidRDefault="00C63265" w:rsidP="00F37909">
      <w:pPr>
        <w:shd w:val="clear" w:color="auto" w:fill="FFFFFF"/>
        <w:spacing w:line="360" w:lineRule="auto"/>
        <w:ind w:firstLine="854"/>
        <w:jc w:val="both"/>
        <w:rPr>
          <w:color w:val="000000"/>
          <w:spacing w:val="-1"/>
          <w:sz w:val="24"/>
          <w:szCs w:val="24"/>
        </w:rPr>
      </w:pPr>
    </w:p>
    <w:p w:rsidR="00C63265" w:rsidRPr="00F37909" w:rsidRDefault="00C63265" w:rsidP="00F37909">
      <w:pPr>
        <w:shd w:val="clear" w:color="auto" w:fill="FFFFFF"/>
        <w:spacing w:line="360" w:lineRule="auto"/>
        <w:jc w:val="center"/>
        <w:rPr>
          <w:b/>
          <w:bCs/>
          <w:color w:val="000000"/>
          <w:spacing w:val="-4"/>
          <w:sz w:val="24"/>
          <w:szCs w:val="24"/>
        </w:rPr>
      </w:pPr>
      <w:r w:rsidRPr="000C526D">
        <w:rPr>
          <w:b/>
          <w:bCs/>
          <w:color w:val="000000"/>
          <w:spacing w:val="-4"/>
          <w:sz w:val="24"/>
          <w:szCs w:val="24"/>
          <w:lang w:val="en-US"/>
        </w:rPr>
        <w:t>V</w:t>
      </w:r>
      <w:r w:rsidRPr="000C526D">
        <w:rPr>
          <w:b/>
          <w:bCs/>
          <w:color w:val="000000"/>
          <w:spacing w:val="-4"/>
          <w:sz w:val="24"/>
          <w:szCs w:val="24"/>
        </w:rPr>
        <w:t>. Методическое обеспечение учебного процесса</w:t>
      </w:r>
    </w:p>
    <w:p w:rsidR="00C63265" w:rsidRPr="00F45DCE" w:rsidRDefault="00C63265" w:rsidP="000C526D">
      <w:pPr>
        <w:shd w:val="clear" w:color="auto" w:fill="FFFFFF"/>
        <w:spacing w:line="360" w:lineRule="auto"/>
        <w:rPr>
          <w:b/>
          <w:bCs/>
          <w:i/>
          <w:iCs/>
          <w:color w:val="000000"/>
          <w:spacing w:val="-4"/>
          <w:sz w:val="24"/>
          <w:szCs w:val="24"/>
        </w:rPr>
      </w:pPr>
      <w:r>
        <w:rPr>
          <w:b/>
          <w:bCs/>
          <w:i/>
          <w:iCs/>
          <w:color w:val="000000"/>
          <w:spacing w:val="-4"/>
          <w:sz w:val="24"/>
          <w:szCs w:val="24"/>
        </w:rPr>
        <w:t>5.</w:t>
      </w:r>
      <w:r w:rsidRPr="000C526D">
        <w:rPr>
          <w:b/>
          <w:bCs/>
          <w:i/>
          <w:iCs/>
          <w:color w:val="000000"/>
          <w:spacing w:val="-4"/>
          <w:sz w:val="24"/>
          <w:szCs w:val="24"/>
        </w:rPr>
        <w:t>1.Методические рекомендации педагогическим работникам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Одна из главных задач преподавателя по предмету "Ансамбль" - подбор </w:t>
      </w:r>
      <w:r w:rsidRPr="000C526D">
        <w:rPr>
          <w:color w:val="000000"/>
          <w:spacing w:val="-2"/>
          <w:sz w:val="24"/>
          <w:szCs w:val="24"/>
        </w:rPr>
        <w:t xml:space="preserve">учеников-партнеров. Они должны обладать схожим уровнем подготовки в классе </w:t>
      </w:r>
      <w:r w:rsidRPr="000C526D">
        <w:rPr>
          <w:color w:val="000000"/>
          <w:spacing w:val="-6"/>
          <w:sz w:val="24"/>
          <w:szCs w:val="24"/>
        </w:rPr>
        <w:t>специальности.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20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В работе с обучающимися преподаватель должен следовать </w:t>
      </w:r>
      <w:r w:rsidRPr="000C526D">
        <w:rPr>
          <w:i/>
          <w:iCs/>
          <w:color w:val="000000"/>
          <w:spacing w:val="-1"/>
          <w:sz w:val="24"/>
          <w:szCs w:val="24"/>
        </w:rPr>
        <w:t xml:space="preserve">принципам </w:t>
      </w:r>
      <w:r w:rsidRPr="000C526D">
        <w:rPr>
          <w:i/>
          <w:iCs/>
          <w:color w:val="000000"/>
          <w:sz w:val="24"/>
          <w:szCs w:val="24"/>
        </w:rPr>
        <w:t xml:space="preserve">последовательности, постепенности, доступности и наглядности </w:t>
      </w:r>
      <w:r w:rsidRPr="000C526D">
        <w:rPr>
          <w:color w:val="000000"/>
          <w:sz w:val="24"/>
          <w:szCs w:val="24"/>
        </w:rPr>
        <w:t xml:space="preserve">в освоении материала. Весь процесс обучения строится с учетом принципа: от простого к </w:t>
      </w:r>
      <w:r w:rsidRPr="000C526D">
        <w:rPr>
          <w:color w:val="000000"/>
          <w:spacing w:val="-1"/>
          <w:sz w:val="24"/>
          <w:szCs w:val="24"/>
        </w:rPr>
        <w:t xml:space="preserve">сложному, опирается на индивидуальные особенности ученика </w:t>
      </w:r>
      <w:r w:rsidRPr="000C526D">
        <w:rPr>
          <w:color w:val="000000"/>
          <w:sz w:val="24"/>
          <w:szCs w:val="24"/>
        </w:rPr>
        <w:t xml:space="preserve">интеллектуальные, физические, музыкальные и эмоциональные данные, уровень </w:t>
      </w:r>
      <w:r w:rsidRPr="000C526D">
        <w:rPr>
          <w:color w:val="000000"/>
          <w:spacing w:val="-4"/>
          <w:sz w:val="24"/>
          <w:szCs w:val="24"/>
        </w:rPr>
        <w:t>его подготовки.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73"/>
        <w:jc w:val="both"/>
        <w:rPr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 xml:space="preserve">Необходимым условием для успешного обучения по предмету "Ансамбль" </w:t>
      </w:r>
      <w:r w:rsidRPr="000C526D">
        <w:rPr>
          <w:color w:val="000000"/>
          <w:spacing w:val="8"/>
          <w:sz w:val="24"/>
          <w:szCs w:val="24"/>
        </w:rPr>
        <w:t xml:space="preserve">является формирование правильной посадки за </w:t>
      </w:r>
      <w:r w:rsidRPr="000C526D">
        <w:rPr>
          <w:color w:val="000000"/>
          <w:sz w:val="24"/>
          <w:szCs w:val="24"/>
        </w:rPr>
        <w:t>инструментом обоих партнеров, распределение  между партнерами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629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Необходимо привлекать внимание обучающихся к прослушиванию лучших примеров исполнения камерной музыки.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Предметом постоянного внимания преподавателя должна являться работа </w:t>
      </w:r>
      <w:r w:rsidRPr="000C526D">
        <w:rPr>
          <w:color w:val="000000"/>
          <w:spacing w:val="-1"/>
          <w:sz w:val="24"/>
          <w:szCs w:val="24"/>
        </w:rPr>
        <w:t xml:space="preserve">над синхронностью в исполнении партнеров, работа над звуковым балансом их партий, одинаковой фразировкой, агогикой, штрихами, интонациями, умением </w:t>
      </w:r>
      <w:r w:rsidRPr="000C526D">
        <w:rPr>
          <w:color w:val="000000"/>
          <w:spacing w:val="-2"/>
          <w:sz w:val="24"/>
          <w:szCs w:val="24"/>
        </w:rPr>
        <w:t>вместе начать фразу и вместе закончить ее.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634"/>
        <w:jc w:val="both"/>
        <w:rPr>
          <w:sz w:val="24"/>
          <w:szCs w:val="24"/>
        </w:rPr>
      </w:pPr>
      <w:r w:rsidRPr="000C526D">
        <w:rPr>
          <w:color w:val="000000"/>
          <w:sz w:val="24"/>
          <w:szCs w:val="24"/>
        </w:rPr>
        <w:t xml:space="preserve">Необходимо совместно с учениками анализировать форму произведения, </w:t>
      </w:r>
      <w:r w:rsidRPr="000C526D">
        <w:rPr>
          <w:color w:val="000000"/>
          <w:spacing w:val="10"/>
          <w:sz w:val="24"/>
          <w:szCs w:val="24"/>
        </w:rPr>
        <w:t xml:space="preserve">чтобы отметить крупные и мелкие разделы, которые прорабатываются </w:t>
      </w:r>
      <w:r w:rsidRPr="000C526D">
        <w:rPr>
          <w:color w:val="000000"/>
          <w:spacing w:val="-1"/>
          <w:sz w:val="24"/>
          <w:szCs w:val="24"/>
        </w:rPr>
        <w:t xml:space="preserve">учениками отдельно. Форма произведения является также важной составляющей </w:t>
      </w:r>
      <w:r w:rsidRPr="000C526D">
        <w:rPr>
          <w:color w:val="000000"/>
          <w:spacing w:val="16"/>
          <w:sz w:val="24"/>
          <w:szCs w:val="24"/>
        </w:rPr>
        <w:t xml:space="preserve">частью общего представления о произведении, его смыслового и </w:t>
      </w:r>
      <w:r w:rsidRPr="000C526D">
        <w:rPr>
          <w:color w:val="000000"/>
          <w:spacing w:val="-3"/>
          <w:sz w:val="24"/>
          <w:szCs w:val="24"/>
        </w:rPr>
        <w:t>художественного образа.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643"/>
        <w:jc w:val="both"/>
        <w:rPr>
          <w:sz w:val="24"/>
          <w:szCs w:val="24"/>
        </w:rPr>
      </w:pPr>
      <w:r w:rsidRPr="000C526D">
        <w:rPr>
          <w:color w:val="000000"/>
          <w:spacing w:val="7"/>
          <w:sz w:val="24"/>
          <w:szCs w:val="24"/>
        </w:rPr>
        <w:t xml:space="preserve">Техническая сторона исполнения у партнеров должна быть на одном </w:t>
      </w:r>
      <w:r w:rsidRPr="000C526D">
        <w:rPr>
          <w:color w:val="000000"/>
          <w:spacing w:val="5"/>
          <w:sz w:val="24"/>
          <w:szCs w:val="24"/>
        </w:rPr>
        <w:t xml:space="preserve">уровне. Отставание одного из них будет очень сильно влиять на общее </w:t>
      </w:r>
      <w:r w:rsidRPr="000C526D">
        <w:rPr>
          <w:color w:val="000000"/>
          <w:spacing w:val="-1"/>
          <w:sz w:val="24"/>
          <w:szCs w:val="24"/>
        </w:rPr>
        <w:t xml:space="preserve">художественное впечатление от игры. В этом случае требуется более серьезная </w:t>
      </w:r>
      <w:r w:rsidRPr="000C526D">
        <w:rPr>
          <w:color w:val="000000"/>
          <w:spacing w:val="-2"/>
          <w:sz w:val="24"/>
          <w:szCs w:val="24"/>
        </w:rPr>
        <w:t>индивидуальная работа.</w:t>
      </w:r>
    </w:p>
    <w:p w:rsidR="00C63265" w:rsidRPr="000C526D" w:rsidRDefault="00C63265" w:rsidP="000C526D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         Важной задачей преподавателя в классе ансамбля должно быть обучение </w:t>
      </w:r>
      <w:r w:rsidRPr="000C526D">
        <w:rPr>
          <w:color w:val="000000"/>
          <w:spacing w:val="11"/>
          <w:sz w:val="24"/>
          <w:szCs w:val="24"/>
        </w:rPr>
        <w:t xml:space="preserve">учеников самостоятельной работе: умению отрабатывать проблемные </w:t>
      </w:r>
      <w:r w:rsidRPr="000C526D">
        <w:rPr>
          <w:color w:val="000000"/>
          <w:spacing w:val="7"/>
          <w:sz w:val="24"/>
          <w:szCs w:val="24"/>
        </w:rPr>
        <w:t xml:space="preserve">фрагменты, уточнять штрихи, фразировку и динамику произведения. </w:t>
      </w:r>
      <w:r w:rsidRPr="000C526D">
        <w:rPr>
          <w:color w:val="000000"/>
          <w:spacing w:val="4"/>
          <w:sz w:val="24"/>
          <w:szCs w:val="24"/>
        </w:rPr>
        <w:t xml:space="preserve">Самостоятельная работа должна быть регулярной и продуктивной. Сначала </w:t>
      </w:r>
      <w:r w:rsidRPr="000C526D">
        <w:rPr>
          <w:color w:val="000000"/>
          <w:spacing w:val="-1"/>
          <w:sz w:val="24"/>
          <w:szCs w:val="24"/>
        </w:rPr>
        <w:t xml:space="preserve">ученик работает индивидуально над своей партией, затем с партнером. Важным </w:t>
      </w:r>
      <w:r w:rsidRPr="000C526D">
        <w:rPr>
          <w:color w:val="000000"/>
          <w:sz w:val="24"/>
          <w:szCs w:val="24"/>
        </w:rPr>
        <w:t xml:space="preserve">условием успешной игры становятся совместные регулярные репетиции с </w:t>
      </w:r>
      <w:r w:rsidRPr="000C526D">
        <w:rPr>
          <w:color w:val="000000"/>
          <w:spacing w:val="-2"/>
          <w:sz w:val="24"/>
          <w:szCs w:val="24"/>
        </w:rPr>
        <w:t>преподавателем и без него.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706"/>
        <w:jc w:val="both"/>
        <w:rPr>
          <w:sz w:val="24"/>
          <w:szCs w:val="24"/>
        </w:rPr>
      </w:pPr>
      <w:r w:rsidRPr="000C526D">
        <w:rPr>
          <w:color w:val="000000"/>
          <w:spacing w:val="1"/>
          <w:sz w:val="24"/>
          <w:szCs w:val="24"/>
        </w:rPr>
        <w:t xml:space="preserve">В начале каждого полугодия преподаватель составляет индивидуальный </w:t>
      </w:r>
      <w:r w:rsidRPr="000C526D">
        <w:rPr>
          <w:color w:val="000000"/>
          <w:spacing w:val="-1"/>
          <w:sz w:val="24"/>
          <w:szCs w:val="24"/>
        </w:rPr>
        <w:t xml:space="preserve">план для обучающихся. При составлении индивидуального плана следует учитывать </w:t>
      </w:r>
      <w:r w:rsidRPr="000C526D">
        <w:rPr>
          <w:color w:val="000000"/>
          <w:sz w:val="24"/>
          <w:szCs w:val="24"/>
        </w:rPr>
        <w:t>индивидуально-личностные особенности и степень подготовки учеников. В</w:t>
      </w:r>
      <w:r w:rsidRPr="000C526D">
        <w:rPr>
          <w:sz w:val="24"/>
          <w:szCs w:val="24"/>
        </w:rPr>
        <w:t xml:space="preserve"> </w:t>
      </w:r>
      <w:r w:rsidRPr="000C526D">
        <w:rPr>
          <w:color w:val="000000"/>
          <w:spacing w:val="9"/>
          <w:sz w:val="24"/>
          <w:szCs w:val="24"/>
        </w:rPr>
        <w:t xml:space="preserve">репертуар необходимо включать произведения, доступные по степени </w:t>
      </w:r>
      <w:r w:rsidRPr="000C526D">
        <w:rPr>
          <w:color w:val="000000"/>
          <w:spacing w:val="-1"/>
          <w:sz w:val="24"/>
          <w:szCs w:val="24"/>
        </w:rPr>
        <w:t xml:space="preserve">технической и образной сложности, высокохудожественные по содержанию, </w:t>
      </w:r>
      <w:r w:rsidRPr="000C526D">
        <w:rPr>
          <w:color w:val="000000"/>
          <w:sz w:val="24"/>
          <w:szCs w:val="24"/>
        </w:rPr>
        <w:t xml:space="preserve">разнообразные по стилю, жанрам, форме и фактуре. Партнеров следует менять </w:t>
      </w:r>
      <w:r w:rsidRPr="000C526D">
        <w:rPr>
          <w:color w:val="000000"/>
          <w:spacing w:val="4"/>
          <w:sz w:val="24"/>
          <w:szCs w:val="24"/>
        </w:rPr>
        <w:t xml:space="preserve">местами в ансамбле, чередовать исполнение 1 и 2 партии между разными </w:t>
      </w:r>
      <w:r w:rsidRPr="000C526D">
        <w:rPr>
          <w:color w:val="000000"/>
          <w:spacing w:val="-2"/>
          <w:sz w:val="24"/>
          <w:szCs w:val="24"/>
        </w:rPr>
        <w:t>учащимися.</w:t>
      </w:r>
    </w:p>
    <w:p w:rsidR="00C63265" w:rsidRPr="00F37909" w:rsidRDefault="00C63265" w:rsidP="00F37909">
      <w:pPr>
        <w:shd w:val="clear" w:color="auto" w:fill="FFFFFF"/>
        <w:spacing w:line="360" w:lineRule="auto"/>
        <w:ind w:firstLine="710"/>
        <w:rPr>
          <w:color w:val="000000"/>
          <w:spacing w:val="-2"/>
          <w:sz w:val="24"/>
          <w:szCs w:val="24"/>
        </w:rPr>
      </w:pPr>
      <w:r w:rsidRPr="000C526D">
        <w:rPr>
          <w:color w:val="000000"/>
          <w:spacing w:val="2"/>
          <w:sz w:val="24"/>
          <w:szCs w:val="24"/>
        </w:rPr>
        <w:t xml:space="preserve">Основное место в репертуаре должна занимать народная музыка как </w:t>
      </w:r>
      <w:r w:rsidRPr="000C526D">
        <w:rPr>
          <w:color w:val="000000"/>
          <w:spacing w:val="-2"/>
          <w:sz w:val="24"/>
          <w:szCs w:val="24"/>
        </w:rPr>
        <w:t>отечественных, так и зарубежных композиторов.</w:t>
      </w:r>
    </w:p>
    <w:p w:rsidR="00C63265" w:rsidRPr="00F45DCE" w:rsidRDefault="00C63265" w:rsidP="00F45DCE">
      <w:pPr>
        <w:shd w:val="clear" w:color="auto" w:fill="FFFFFF"/>
        <w:spacing w:line="360" w:lineRule="auto"/>
        <w:jc w:val="center"/>
        <w:rPr>
          <w:b/>
          <w:i/>
          <w:iCs/>
          <w:color w:val="000000"/>
          <w:spacing w:val="5"/>
          <w:sz w:val="24"/>
          <w:szCs w:val="24"/>
        </w:rPr>
      </w:pPr>
      <w:r>
        <w:rPr>
          <w:b/>
          <w:i/>
          <w:iCs/>
          <w:color w:val="000000"/>
          <w:spacing w:val="5"/>
          <w:sz w:val="24"/>
          <w:szCs w:val="24"/>
        </w:rPr>
        <w:t>5.</w:t>
      </w:r>
      <w:r w:rsidRPr="000C526D">
        <w:rPr>
          <w:b/>
          <w:i/>
          <w:iCs/>
          <w:color w:val="000000"/>
          <w:spacing w:val="5"/>
          <w:sz w:val="24"/>
          <w:szCs w:val="24"/>
        </w:rPr>
        <w:t>2. Рекомендации по организации самостоятельной работы обучающихся</w:t>
      </w:r>
    </w:p>
    <w:p w:rsidR="00C63265" w:rsidRPr="000C526D" w:rsidRDefault="00C63265" w:rsidP="000C526D">
      <w:pPr>
        <w:shd w:val="clear" w:color="auto" w:fill="FFFFFF"/>
        <w:spacing w:line="360" w:lineRule="auto"/>
        <w:ind w:firstLine="566"/>
        <w:jc w:val="both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С учетом того, что образовательная программа «Народные инструменты» содержит </w:t>
      </w:r>
      <w:r w:rsidRPr="000C526D">
        <w:rPr>
          <w:color w:val="000000"/>
          <w:sz w:val="24"/>
          <w:szCs w:val="24"/>
        </w:rPr>
        <w:t>одновременно два предмета, связанные с исполнительством на инструменте (</w:t>
      </w:r>
      <w:r w:rsidRPr="000C526D">
        <w:rPr>
          <w:color w:val="000000"/>
          <w:spacing w:val="-1"/>
          <w:sz w:val="24"/>
          <w:szCs w:val="24"/>
        </w:rPr>
        <w:t>«Специальность» и «Ансамбль»), об</w:t>
      </w:r>
      <w:r w:rsidRPr="000C526D">
        <w:rPr>
          <w:color w:val="000000"/>
          <w:spacing w:val="6"/>
          <w:sz w:val="24"/>
          <w:szCs w:val="24"/>
        </w:rPr>
        <w:t xml:space="preserve">учающийся должен разумно распределять время своих домашних занятий. </w:t>
      </w:r>
      <w:r w:rsidRPr="000C526D">
        <w:rPr>
          <w:color w:val="000000"/>
          <w:sz w:val="24"/>
          <w:szCs w:val="24"/>
        </w:rPr>
        <w:t xml:space="preserve">Обучающийся должен тщательно выучить свою индивидуальную партию, обращая </w:t>
      </w:r>
      <w:r w:rsidRPr="000C526D">
        <w:rPr>
          <w:color w:val="000000"/>
          <w:spacing w:val="-1"/>
          <w:sz w:val="24"/>
          <w:szCs w:val="24"/>
        </w:rPr>
        <w:t xml:space="preserve">внимание не только на нотный текст, но и на все авторские указания, после чего </w:t>
      </w:r>
      <w:r w:rsidRPr="000C526D">
        <w:rPr>
          <w:color w:val="000000"/>
          <w:spacing w:val="4"/>
          <w:sz w:val="24"/>
          <w:szCs w:val="24"/>
        </w:rPr>
        <w:t xml:space="preserve">следует переходить к репетициям с партнерами по ансамблю. После каждого </w:t>
      </w:r>
      <w:r w:rsidRPr="000C526D">
        <w:rPr>
          <w:color w:val="000000"/>
          <w:spacing w:val="5"/>
          <w:sz w:val="24"/>
          <w:szCs w:val="24"/>
        </w:rPr>
        <w:t xml:space="preserve">урока с преподавателем ансамбль необходимо вновь репетировать, чтобы </w:t>
      </w:r>
      <w:r w:rsidRPr="000C526D">
        <w:rPr>
          <w:color w:val="000000"/>
          <w:spacing w:val="8"/>
          <w:sz w:val="24"/>
          <w:szCs w:val="24"/>
        </w:rPr>
        <w:t xml:space="preserve">исправить указанные преподавателем недостатки в игре. Желательно </w:t>
      </w:r>
      <w:r w:rsidRPr="000C526D">
        <w:rPr>
          <w:color w:val="000000"/>
          <w:spacing w:val="2"/>
          <w:sz w:val="24"/>
          <w:szCs w:val="24"/>
        </w:rPr>
        <w:t xml:space="preserve">самостоятельно ознакомиться с партией другого участника ансамбля. Важно, </w:t>
      </w:r>
      <w:r w:rsidRPr="000C526D">
        <w:rPr>
          <w:color w:val="000000"/>
          <w:spacing w:val="-1"/>
          <w:sz w:val="24"/>
          <w:szCs w:val="24"/>
        </w:rPr>
        <w:t xml:space="preserve">чтобы партнеры по  ансамблю обсуждали друг с другом свои </w:t>
      </w:r>
      <w:r w:rsidRPr="000C526D">
        <w:rPr>
          <w:color w:val="000000"/>
          <w:spacing w:val="-2"/>
          <w:sz w:val="24"/>
          <w:szCs w:val="24"/>
        </w:rPr>
        <w:t xml:space="preserve">творческие намерения, согласовывая их друг с другом. Следует отмечать в нотах </w:t>
      </w:r>
      <w:r w:rsidRPr="000C526D">
        <w:rPr>
          <w:color w:val="000000"/>
          <w:spacing w:val="9"/>
          <w:sz w:val="24"/>
          <w:szCs w:val="24"/>
        </w:rPr>
        <w:t xml:space="preserve">ключевые моменты, важные для достижения наибольшей синхронности </w:t>
      </w:r>
      <w:r w:rsidRPr="000C526D">
        <w:rPr>
          <w:color w:val="000000"/>
          <w:spacing w:val="5"/>
          <w:sz w:val="24"/>
          <w:szCs w:val="24"/>
        </w:rPr>
        <w:t xml:space="preserve">звучания, а также звукового баланса между исполнителями. Работать над </w:t>
      </w:r>
      <w:r w:rsidRPr="000C526D">
        <w:rPr>
          <w:color w:val="000000"/>
          <w:spacing w:val="-1"/>
          <w:sz w:val="24"/>
          <w:szCs w:val="24"/>
        </w:rPr>
        <w:t>точностью вступления и окончания произведений, над общими штрихами, темпом, динамикой.</w:t>
      </w:r>
    </w:p>
    <w:p w:rsidR="00C63265" w:rsidRPr="000C526D" w:rsidRDefault="00C63265" w:rsidP="000C526D">
      <w:pPr>
        <w:shd w:val="clear" w:color="auto" w:fill="FFFFFF"/>
        <w:spacing w:line="360" w:lineRule="auto"/>
        <w:jc w:val="center"/>
        <w:rPr>
          <w:b/>
          <w:bCs/>
          <w:color w:val="000000"/>
          <w:spacing w:val="-1"/>
          <w:sz w:val="24"/>
          <w:szCs w:val="24"/>
        </w:rPr>
      </w:pPr>
    </w:p>
    <w:p w:rsidR="00C63265" w:rsidRDefault="00C63265" w:rsidP="009A167E">
      <w:pPr>
        <w:shd w:val="clear" w:color="auto" w:fill="FFFFFF"/>
        <w:tabs>
          <w:tab w:val="left" w:pos="710"/>
        </w:tabs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ab/>
        <w:t>Списки рекомендуемой нотной и методической литературы</w:t>
      </w:r>
    </w:p>
    <w:p w:rsidR="00C63265" w:rsidRDefault="00C63265" w:rsidP="009A167E">
      <w:pPr>
        <w:shd w:val="clear" w:color="auto" w:fill="FFFFFF"/>
        <w:spacing w:line="360" w:lineRule="auto"/>
        <w:rPr>
          <w:i/>
          <w:sz w:val="24"/>
          <w:szCs w:val="24"/>
        </w:rPr>
      </w:pPr>
      <w:r>
        <w:rPr>
          <w:b/>
          <w:bCs/>
          <w:i/>
          <w:color w:val="000000"/>
          <w:sz w:val="24"/>
          <w:szCs w:val="24"/>
        </w:rPr>
        <w:t>6.1      Список рекомендуемой нотной  литературы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 xml:space="preserve">« </w:t>
      </w:r>
      <w:r w:rsidRPr="000C526D">
        <w:rPr>
          <w:color w:val="000000"/>
          <w:spacing w:val="-2"/>
          <w:sz w:val="24"/>
          <w:szCs w:val="24"/>
        </w:rPr>
        <w:t>Играем с удовольствием». Сборник изд. СПб. 2005.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Акимов Ю. Прогрессивная школа игры на баяне, ч. 2.М. 1974г.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Акимов Ю. Школа игры на баяне. М. 1980г.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Альбом начинающего баяниста,  вып.43. М. 1991г.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Альбом начинающего баяниста, вып.21. М.1980 г.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Ансамбли аккордеонов,  выпуск 8, составитель В. Розанов. М.1978.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 7. М. 1989г.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в.5. М. 1987г.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в.8. М. 1990г.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Ансамбли баянов в музыкальной школе, в.9. М.1991г.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color w:val="000000"/>
          <w:spacing w:val="-1"/>
          <w:sz w:val="24"/>
          <w:szCs w:val="24"/>
        </w:rPr>
      </w:pPr>
      <w:r w:rsidRPr="000C526D">
        <w:rPr>
          <w:color w:val="000000"/>
          <w:spacing w:val="-1"/>
          <w:sz w:val="24"/>
          <w:szCs w:val="24"/>
        </w:rPr>
        <w:t>Ансамбли. Старшие классы. Изд. Дека, М., 2002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Бакиров Р. Юный баянист, Магнитогорск, 1992г.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Басурманов А. Самоучитель игры на баяне. М. 1987г.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 для 1-3кл. вып.64. М. 1991г.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 для 3-5 классов. вып.59.  М. 1988г.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школе, в. 31.М. 1979г.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Баян в музыкальной школе, пьесы для 1-3кл. вып.58. М. 1988г.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 xml:space="preserve">Баян в музыкальной школе, пьесы для 3-5кл. вып.57. М. 1987г. 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 xml:space="preserve">В.Брызгалин.   «Радостное  музицирование».2006.  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color w:val="000000"/>
          <w:spacing w:val="-3"/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В.Розанов «Русские народные инструментальные ансамбли. М. 1972.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Грачёв В. Баян в музыкальной школе, ансамбли, в.34. М. 1992г.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3"/>
          <w:sz w:val="24"/>
          <w:szCs w:val="24"/>
        </w:rPr>
        <w:t>Е. Максимов «Ансамбли и оркестры гармоник».М.1979.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За околицей села. Популярная музыка. Сост. А. Бурмистров, в.1. М. 1981г.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spacing w:line="360" w:lineRule="auto"/>
        <w:rPr>
          <w:sz w:val="24"/>
          <w:szCs w:val="24"/>
        </w:rPr>
      </w:pPr>
      <w:r w:rsidRPr="000C526D">
        <w:rPr>
          <w:color w:val="000000"/>
          <w:spacing w:val="-2"/>
          <w:sz w:val="24"/>
          <w:szCs w:val="24"/>
        </w:rPr>
        <w:t>Золотая библиотека педагогического репертуара.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Лёгкие пьесы для баяна, в.6, ред. А. Онегина. М. 196</w:t>
      </w:r>
      <w:r>
        <w:rPr>
          <w:sz w:val="24"/>
          <w:szCs w:val="24"/>
        </w:rPr>
        <w:t>3г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Мой друг баян.  Вып.6. М. 1980г.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Педагогический репертуар баяниста для ДМШ, 3-5кл, в.2, ред. А. Крылусова. М. 1972г.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Русская полифония, для готово-выборного баяна. М. 2000 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Стативкин Г. Начальное обучение на выборно-готовом баяне. М. 1989г.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Ушенин В.  Школа художественного мастерства баяниста. Ростов-на-Дону. Феникс, 2009г.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Ушенин В. Школа ансамблевого  музицирования, ч.1, 2-4 классы ДМШ. Ростов. 2011г.</w:t>
      </w:r>
    </w:p>
    <w:p w:rsidR="00C63265" w:rsidRPr="000C526D" w:rsidRDefault="00C63265" w:rsidP="009A167E">
      <w:pPr>
        <w:numPr>
          <w:ilvl w:val="0"/>
          <w:numId w:val="14"/>
        </w:numPr>
        <w:shd w:val="clear" w:color="auto" w:fill="FFFFFF"/>
        <w:tabs>
          <w:tab w:val="left" w:pos="1134"/>
        </w:tabs>
        <w:spacing w:line="360" w:lineRule="auto"/>
        <w:rPr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Х</w:t>
      </w:r>
      <w:r w:rsidRPr="000C526D">
        <w:rPr>
          <w:color w:val="000000"/>
          <w:spacing w:val="-3"/>
          <w:sz w:val="24"/>
          <w:szCs w:val="24"/>
        </w:rPr>
        <w:t>одош. Пьесы и ансамбли для детей. 2003.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Хрестоматия баяниста – пьесы, старшие классы ДМШ. М. Музыка, 2001г.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Хрестоматия баяниста 1-2 классы ДМШ, изд. 2, сост. А.Крылусов. М.1987г.</w:t>
      </w:r>
    </w:p>
    <w:p w:rsidR="00C63265" w:rsidRPr="006469B3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6469B3">
        <w:rPr>
          <w:sz w:val="24"/>
          <w:szCs w:val="24"/>
        </w:rPr>
        <w:t>Хрестоматия баяниста. Упражнения, этюды, изд. 2, состав. А. Судариков. М. 1995г.</w:t>
      </w:r>
    </w:p>
    <w:p w:rsidR="00C63265" w:rsidRPr="009A167E" w:rsidRDefault="00C63265" w:rsidP="009A167E">
      <w:pPr>
        <w:pStyle w:val="a0"/>
        <w:widowControl/>
        <w:numPr>
          <w:ilvl w:val="0"/>
          <w:numId w:val="14"/>
        </w:numPr>
        <w:tabs>
          <w:tab w:val="left" w:pos="284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9A167E">
        <w:rPr>
          <w:sz w:val="24"/>
          <w:szCs w:val="24"/>
        </w:rPr>
        <w:t>Шарипов И. Плясовые наигрыши для баяна.  Казань, 1980г.</w:t>
      </w:r>
    </w:p>
    <w:p w:rsidR="00C63265" w:rsidRPr="004607AC" w:rsidRDefault="00C63265" w:rsidP="009A167E">
      <w:pPr>
        <w:spacing w:line="360" w:lineRule="auto"/>
        <w:rPr>
          <w:sz w:val="24"/>
          <w:szCs w:val="24"/>
        </w:rPr>
      </w:pPr>
      <w:r>
        <w:rPr>
          <w:b/>
          <w:bCs/>
          <w:i/>
          <w:color w:val="000000"/>
          <w:sz w:val="24"/>
          <w:szCs w:val="24"/>
        </w:rPr>
        <w:t>6.2      Список рекомендуемой методической  литературы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Акимов Ю. Прогрессивная школа игры на баяне, ч. 2. М. 1972г.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Акимов Ю. Школа игры на баяне. М. 1980г.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134" w:hanging="425"/>
        <w:contextualSpacing/>
        <w:rPr>
          <w:sz w:val="24"/>
          <w:szCs w:val="24"/>
        </w:rPr>
      </w:pPr>
      <w:r>
        <w:rPr>
          <w:sz w:val="24"/>
          <w:szCs w:val="24"/>
        </w:rPr>
        <w:t>Астахова В.  Музыкальная грамота – популярный справочник. Минск. Современ     ная школа, 2009г.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Большой Энциклопедический Словарь. Музыка. Ред. Г. Келдыша. М. 1998г.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134" w:hanging="425"/>
        <w:contextualSpacing/>
        <w:rPr>
          <w:sz w:val="24"/>
          <w:szCs w:val="24"/>
        </w:rPr>
      </w:pPr>
      <w:r>
        <w:rPr>
          <w:sz w:val="24"/>
          <w:szCs w:val="24"/>
        </w:rPr>
        <w:t>Жакович В. Музыкальная грамота для самых маленьких в сказках, стихах и картинках. Ростов-на-Дону. Феникс, 2016г.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Кончаловская Н. Нотная азбука. М. Малыш, 1976г.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Лушников В. Самоучитель игры на аккордеоне. М. 1989г.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Лушников В. Школа игры на аккордеоне. М. 1990г.</w:t>
      </w:r>
      <w:bookmarkStart w:id="0" w:name="_GoBack"/>
      <w:bookmarkEnd w:id="0"/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Наумов Г. Лондонов П. Школа игры на аккордеоне. М. 1975г.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Поддубная Е. Музыкальные пальчиковые игры. Ростов-на-Дону. Феникс, 2012г.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Стативкин Г. Начальное обучение на выборно- готовом баяне. М. 1989г.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Судариков А. Исполнительская техника баяниста. М. 1986г.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Ушенин В. Школа художественного мастерства баяниста. Ростов-на-Дону. 2009г.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42" w:firstLine="567"/>
        <w:contextualSpacing/>
        <w:rPr>
          <w:sz w:val="24"/>
          <w:szCs w:val="24"/>
        </w:rPr>
      </w:pPr>
      <w:r>
        <w:rPr>
          <w:sz w:val="24"/>
          <w:szCs w:val="24"/>
        </w:rPr>
        <w:t>Чиняков А. Преодоление технических трудностей на баяне. М.1982г</w:t>
      </w:r>
    </w:p>
    <w:p w:rsidR="00C63265" w:rsidRDefault="00C63265" w:rsidP="009A167E">
      <w:pPr>
        <w:widowControl/>
        <w:numPr>
          <w:ilvl w:val="0"/>
          <w:numId w:val="13"/>
        </w:numPr>
        <w:tabs>
          <w:tab w:val="left" w:pos="1134"/>
        </w:tabs>
        <w:autoSpaceDE/>
        <w:adjustRightInd/>
        <w:spacing w:before="100" w:beforeAutospacing="1" w:after="100" w:afterAutospacing="1" w:line="360" w:lineRule="auto"/>
        <w:ind w:left="1134" w:hanging="425"/>
        <w:contextualSpacing/>
        <w:rPr>
          <w:sz w:val="24"/>
          <w:szCs w:val="24"/>
        </w:rPr>
      </w:pPr>
      <w:r>
        <w:rPr>
          <w:sz w:val="24"/>
          <w:szCs w:val="24"/>
        </w:rPr>
        <w:t>Шахов Г. Игра по слуху, чтение с листа и транспонирование в классе баяна. М. 1987г.</w:t>
      </w:r>
    </w:p>
    <w:p w:rsidR="00C63265" w:rsidRPr="0015436B" w:rsidRDefault="00C63265" w:rsidP="009A167E">
      <w:pPr>
        <w:shd w:val="clear" w:color="auto" w:fill="FFFFFF"/>
        <w:tabs>
          <w:tab w:val="left" w:pos="1134"/>
        </w:tabs>
        <w:spacing w:line="360" w:lineRule="auto"/>
        <w:ind w:firstLine="567"/>
        <w:jc w:val="both"/>
        <w:rPr>
          <w:sz w:val="24"/>
          <w:szCs w:val="24"/>
        </w:rPr>
      </w:pPr>
    </w:p>
    <w:p w:rsidR="00C63265" w:rsidRPr="006B1E24" w:rsidRDefault="00C63265" w:rsidP="009A167E">
      <w:pPr>
        <w:shd w:val="clear" w:color="auto" w:fill="FFFFFF"/>
        <w:tabs>
          <w:tab w:val="left" w:pos="1134"/>
        </w:tabs>
        <w:spacing w:line="360" w:lineRule="auto"/>
        <w:ind w:firstLine="567"/>
        <w:jc w:val="both"/>
        <w:rPr>
          <w:sz w:val="24"/>
          <w:szCs w:val="24"/>
        </w:rPr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Default="00C63265" w:rsidP="009A167E">
      <w:pPr>
        <w:shd w:val="clear" w:color="auto" w:fill="FFFFFF"/>
        <w:spacing w:line="360" w:lineRule="auto"/>
      </w:pPr>
    </w:p>
    <w:p w:rsidR="00C63265" w:rsidRPr="000C526D" w:rsidRDefault="00C63265" w:rsidP="009A167E">
      <w:pPr>
        <w:shd w:val="clear" w:color="auto" w:fill="FFFFFF"/>
        <w:spacing w:line="360" w:lineRule="auto"/>
      </w:pPr>
      <w:r>
        <w:pict>
          <v:shape id="_x0000_i1027" type="#_x0000_t75" style="width:477pt;height:656.25pt">
            <v:imagedata r:id="rId11" o:title=""/>
          </v:shape>
        </w:pict>
      </w:r>
    </w:p>
    <w:sectPr w:rsidR="00C63265" w:rsidRPr="000C526D" w:rsidSect="009A167E">
      <w:footerReference w:type="even" r:id="rId12"/>
      <w:footerReference w:type="default" r:id="rId13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265" w:rsidRDefault="00C63265">
      <w:r>
        <w:separator/>
      </w:r>
    </w:p>
  </w:endnote>
  <w:endnote w:type="continuationSeparator" w:id="0">
    <w:p w:rsidR="00C63265" w:rsidRDefault="00C63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265" w:rsidRDefault="00C63265" w:rsidP="00F07F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63265" w:rsidRDefault="00C63265" w:rsidP="00F07F3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265" w:rsidRDefault="00C63265" w:rsidP="00F07F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63265" w:rsidRDefault="00C63265" w:rsidP="00F07F3A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265" w:rsidRDefault="00C63265" w:rsidP="007243B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63265" w:rsidRDefault="00C63265" w:rsidP="000C526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265" w:rsidRDefault="00C63265" w:rsidP="007243B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17</w:t>
    </w:r>
    <w:r>
      <w:rPr>
        <w:rStyle w:val="PageNumber"/>
      </w:rPr>
      <w:fldChar w:fldCharType="end"/>
    </w:r>
  </w:p>
  <w:p w:rsidR="00C63265" w:rsidRDefault="00C63265" w:rsidP="000C526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265" w:rsidRDefault="00C63265">
      <w:r>
        <w:separator/>
      </w:r>
    </w:p>
  </w:footnote>
  <w:footnote w:type="continuationSeparator" w:id="0">
    <w:p w:rsidR="00C63265" w:rsidRDefault="00C63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D30BE1C"/>
    <w:lvl w:ilvl="0">
      <w:numFmt w:val="bullet"/>
      <w:lvlText w:val="*"/>
      <w:lvlJc w:val="left"/>
    </w:lvl>
  </w:abstractNum>
  <w:abstractNum w:abstractNumId="1">
    <w:nsid w:val="0BF437EA"/>
    <w:multiLevelType w:val="hybridMultilevel"/>
    <w:tmpl w:val="FB8002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9A70110"/>
    <w:multiLevelType w:val="multilevel"/>
    <w:tmpl w:val="0898EC90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3">
    <w:nsid w:val="3AB44D69"/>
    <w:multiLevelType w:val="hybridMultilevel"/>
    <w:tmpl w:val="AF2CBA20"/>
    <w:lvl w:ilvl="0" w:tplc="5F7A44A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8A17FBE"/>
    <w:multiLevelType w:val="hybridMultilevel"/>
    <w:tmpl w:val="FA6EE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654CC6"/>
    <w:multiLevelType w:val="hybridMultilevel"/>
    <w:tmpl w:val="16FE64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1F43D31"/>
    <w:multiLevelType w:val="hybridMultilevel"/>
    <w:tmpl w:val="99C473B0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5D0B3699"/>
    <w:multiLevelType w:val="singleLevel"/>
    <w:tmpl w:val="810ACA16"/>
    <w:lvl w:ilvl="0">
      <w:start w:val="3"/>
      <w:numFmt w:val="upperRoman"/>
      <w:lvlText w:val="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8">
    <w:nsid w:val="698A0F27"/>
    <w:multiLevelType w:val="hybridMultilevel"/>
    <w:tmpl w:val="B60ECD44"/>
    <w:lvl w:ilvl="0" w:tplc="6124015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DC070E5"/>
    <w:multiLevelType w:val="hybridMultilevel"/>
    <w:tmpl w:val="4AD892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2">
    <w:abstractNumId w:val="7"/>
    <w:lvlOverride w:ilvl="0">
      <w:startOverride w:val="3"/>
    </w:lvlOverride>
  </w:num>
  <w:num w:numId="3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97"/>
        <w:lvlJc w:val="left"/>
        <w:rPr>
          <w:rFonts w:ascii="Times New Roman" w:hAnsi="Times New Roman" w:hint="default"/>
        </w:rPr>
      </w:lvl>
    </w:lvlOverride>
  </w:num>
  <w:num w:numId="5">
    <w:abstractNumId w:val="4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3"/>
  </w:num>
  <w:num w:numId="11">
    <w:abstractNumId w:val="1"/>
  </w:num>
  <w:num w:numId="12">
    <w:abstractNumId w:val="2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7BBE"/>
    <w:rsid w:val="000261D8"/>
    <w:rsid w:val="000803D1"/>
    <w:rsid w:val="000C526D"/>
    <w:rsid w:val="000C755B"/>
    <w:rsid w:val="00114DDA"/>
    <w:rsid w:val="001309F4"/>
    <w:rsid w:val="0015436B"/>
    <w:rsid w:val="00163528"/>
    <w:rsid w:val="00187939"/>
    <w:rsid w:val="001F7352"/>
    <w:rsid w:val="00220541"/>
    <w:rsid w:val="002715B5"/>
    <w:rsid w:val="002C4A59"/>
    <w:rsid w:val="00353354"/>
    <w:rsid w:val="003875BC"/>
    <w:rsid w:val="003A63BE"/>
    <w:rsid w:val="00407E99"/>
    <w:rsid w:val="004607AC"/>
    <w:rsid w:val="0047500D"/>
    <w:rsid w:val="00481523"/>
    <w:rsid w:val="00543F9C"/>
    <w:rsid w:val="005C257A"/>
    <w:rsid w:val="00637444"/>
    <w:rsid w:val="006469B3"/>
    <w:rsid w:val="00670E12"/>
    <w:rsid w:val="006B1E24"/>
    <w:rsid w:val="006B33B9"/>
    <w:rsid w:val="007243BE"/>
    <w:rsid w:val="007A0837"/>
    <w:rsid w:val="007B28BF"/>
    <w:rsid w:val="007C128C"/>
    <w:rsid w:val="007C6D01"/>
    <w:rsid w:val="008436D1"/>
    <w:rsid w:val="0084495A"/>
    <w:rsid w:val="00863102"/>
    <w:rsid w:val="00873CB4"/>
    <w:rsid w:val="008F0A97"/>
    <w:rsid w:val="008F1654"/>
    <w:rsid w:val="008F176C"/>
    <w:rsid w:val="008F6E8E"/>
    <w:rsid w:val="00911EB9"/>
    <w:rsid w:val="00936174"/>
    <w:rsid w:val="009652B5"/>
    <w:rsid w:val="009737F1"/>
    <w:rsid w:val="009A167E"/>
    <w:rsid w:val="009B22F0"/>
    <w:rsid w:val="00A71AFC"/>
    <w:rsid w:val="00A75C96"/>
    <w:rsid w:val="00A91B15"/>
    <w:rsid w:val="00AC7F8D"/>
    <w:rsid w:val="00AE7216"/>
    <w:rsid w:val="00BA045B"/>
    <w:rsid w:val="00C02758"/>
    <w:rsid w:val="00C27BB2"/>
    <w:rsid w:val="00C44AD3"/>
    <w:rsid w:val="00C63265"/>
    <w:rsid w:val="00C80835"/>
    <w:rsid w:val="00CA51A0"/>
    <w:rsid w:val="00CA7BBE"/>
    <w:rsid w:val="00CB4587"/>
    <w:rsid w:val="00CD357B"/>
    <w:rsid w:val="00D333B9"/>
    <w:rsid w:val="00DE50B9"/>
    <w:rsid w:val="00DF55AC"/>
    <w:rsid w:val="00E764DC"/>
    <w:rsid w:val="00E91E3E"/>
    <w:rsid w:val="00EC0D58"/>
    <w:rsid w:val="00F07F3A"/>
    <w:rsid w:val="00F24496"/>
    <w:rsid w:val="00F35028"/>
    <w:rsid w:val="00F37909"/>
    <w:rsid w:val="00F45DCE"/>
    <w:rsid w:val="00F739B1"/>
    <w:rsid w:val="00F74573"/>
    <w:rsid w:val="00FC5D68"/>
    <w:rsid w:val="00FC7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BB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A7BBE"/>
    <w:rPr>
      <w:lang w:eastAsia="en-US"/>
    </w:rPr>
  </w:style>
  <w:style w:type="paragraph" w:styleId="ListParagraph">
    <w:name w:val="List Paragraph"/>
    <w:basedOn w:val="Normal"/>
    <w:uiPriority w:val="99"/>
    <w:qFormat/>
    <w:rsid w:val="00F24496"/>
    <w:pPr>
      <w:ind w:left="720"/>
      <w:contextualSpacing/>
    </w:pPr>
  </w:style>
  <w:style w:type="paragraph" w:customStyle="1" w:styleId="1">
    <w:name w:val="Без интервала1"/>
    <w:uiPriority w:val="99"/>
    <w:rsid w:val="007C128C"/>
    <w:rPr>
      <w:rFonts w:eastAsia="Times New Roman"/>
      <w:lang w:eastAsia="en-US"/>
    </w:rPr>
  </w:style>
  <w:style w:type="paragraph" w:styleId="Footer">
    <w:name w:val="footer"/>
    <w:basedOn w:val="Normal"/>
    <w:link w:val="FooterChar"/>
    <w:uiPriority w:val="99"/>
    <w:rsid w:val="000C526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63528"/>
    <w:rPr>
      <w:rFonts w:ascii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0C526D"/>
    <w:rPr>
      <w:rFonts w:cs="Times New Roman"/>
    </w:rPr>
  </w:style>
  <w:style w:type="paragraph" w:customStyle="1" w:styleId="a">
    <w:name w:val="Без интервала"/>
    <w:uiPriority w:val="99"/>
    <w:rsid w:val="00F37909"/>
    <w:rPr>
      <w:rFonts w:eastAsia="Times New Roman"/>
      <w:lang w:eastAsia="en-US"/>
    </w:rPr>
  </w:style>
  <w:style w:type="paragraph" w:customStyle="1" w:styleId="a0">
    <w:name w:val="Абзац списка"/>
    <w:basedOn w:val="Normal"/>
    <w:uiPriority w:val="99"/>
    <w:rsid w:val="00F37909"/>
    <w:pPr>
      <w:ind w:left="720"/>
      <w:contextualSpacing/>
    </w:pPr>
    <w:rPr>
      <w:rFonts w:eastAsia="Calibri"/>
    </w:rPr>
  </w:style>
  <w:style w:type="character" w:customStyle="1" w:styleId="10">
    <w:name w:val="Знак Знак1"/>
    <w:basedOn w:val="DefaultParagraphFont"/>
    <w:uiPriority w:val="99"/>
    <w:rsid w:val="00F3790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626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6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63</TotalTime>
  <Pages>17</Pages>
  <Words>3772</Words>
  <Characters>21505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GIMNAZIA7</cp:lastModifiedBy>
  <cp:revision>20</cp:revision>
  <cp:lastPrinted>2019-03-19T11:52:00Z</cp:lastPrinted>
  <dcterms:created xsi:type="dcterms:W3CDTF">2014-02-02T14:30:00Z</dcterms:created>
  <dcterms:modified xsi:type="dcterms:W3CDTF">2019-03-21T11:49:00Z</dcterms:modified>
</cp:coreProperties>
</file>